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96752" w:rsidRPr="009B6D19" w:rsidRDefault="00E96752" w:rsidP="00E96752">
      <w:pPr>
        <w:rPr>
          <w:b/>
        </w:rPr>
      </w:pPr>
      <w:r w:rsidRPr="009B6D19">
        <w:rPr>
          <w:b/>
        </w:rPr>
        <w:t>Connected: Created to Belong</w:t>
      </w:r>
    </w:p>
    <w:p w:rsidR="00E96752" w:rsidRPr="009B6D19" w:rsidRDefault="00E96752" w:rsidP="00E96752">
      <w:pPr>
        <w:rPr>
          <w:b/>
        </w:rPr>
      </w:pPr>
      <w:r w:rsidRPr="009B6D19">
        <w:rPr>
          <w:b/>
        </w:rPr>
        <w:t xml:space="preserve"> </w:t>
      </w:r>
    </w:p>
    <w:p w:rsidR="00E96752" w:rsidRPr="009B6D19" w:rsidRDefault="00E96752" w:rsidP="00E96752">
      <w:pPr>
        <w:rPr>
          <w:b/>
        </w:rPr>
      </w:pPr>
      <w:r w:rsidRPr="009B6D19">
        <w:rPr>
          <w:b/>
        </w:rPr>
        <w:t>Module 3: Markers of God’s Family</w:t>
      </w:r>
    </w:p>
    <w:p w:rsidR="00E40728" w:rsidRPr="009B6D19" w:rsidRDefault="00B50908">
      <w:pPr>
        <w:rPr>
          <w:b/>
        </w:rPr>
      </w:pPr>
      <w:r w:rsidRPr="009B6D19">
        <w:rPr>
          <w:b/>
        </w:rPr>
        <w:t>Lesson 1: Saved by Grace</w:t>
      </w:r>
    </w:p>
    <w:p w:rsidR="00E40728" w:rsidRPr="009B6D19" w:rsidRDefault="00E40728">
      <w:pPr>
        <w:rPr>
          <w:b/>
        </w:rPr>
      </w:pPr>
    </w:p>
    <w:p w:rsidR="00AF7C43" w:rsidRPr="009B6D19" w:rsidRDefault="00AF7C43">
      <w:pPr>
        <w:rPr>
          <w:b/>
        </w:rPr>
      </w:pPr>
    </w:p>
    <w:p w:rsidR="00E40728" w:rsidRPr="009B6D19" w:rsidRDefault="00B50908">
      <w:pPr>
        <w:rPr>
          <w:b/>
        </w:rPr>
      </w:pPr>
      <w:r w:rsidRPr="009B6D19">
        <w:rPr>
          <w:b/>
        </w:rPr>
        <w:t>Spiritual Aims</w:t>
      </w:r>
    </w:p>
    <w:p w:rsidR="00E40728" w:rsidRPr="009B6D19" w:rsidRDefault="00E40728"/>
    <w:p w:rsidR="00E40728" w:rsidRPr="009B6D19" w:rsidRDefault="002A2EC0">
      <w:r w:rsidRPr="009B6D19">
        <w:t>Students will</w:t>
      </w:r>
      <w:r w:rsidR="009B6D19" w:rsidRPr="009B6D19">
        <w:t xml:space="preserve"> hopefully</w:t>
      </w:r>
      <w:r w:rsidRPr="009B6D19">
        <w:t>:</w:t>
      </w:r>
    </w:p>
    <w:p w:rsidR="00E40728" w:rsidRPr="009B6D19" w:rsidRDefault="00B50908" w:rsidP="009B6D19">
      <w:pPr>
        <w:numPr>
          <w:ilvl w:val="0"/>
          <w:numId w:val="12"/>
        </w:numPr>
        <w:ind w:hanging="360"/>
        <w:contextualSpacing/>
      </w:pPr>
      <w:r w:rsidRPr="009B6D19">
        <w:t>identify with one of the sons in the parable</w:t>
      </w:r>
    </w:p>
    <w:p w:rsidR="00E40728" w:rsidRPr="009B6D19" w:rsidRDefault="00B50908" w:rsidP="009B6D19">
      <w:pPr>
        <w:numPr>
          <w:ilvl w:val="0"/>
          <w:numId w:val="12"/>
        </w:numPr>
        <w:ind w:hanging="360"/>
        <w:contextualSpacing/>
      </w:pPr>
      <w:r w:rsidRPr="009B6D19">
        <w:t>recognize how grace affects</w:t>
      </w:r>
      <w:bookmarkStart w:id="0" w:name="_GoBack"/>
      <w:bookmarkEnd w:id="0"/>
      <w:r w:rsidRPr="009B6D19">
        <w:t xml:space="preserve"> their own li</w:t>
      </w:r>
      <w:r w:rsidR="00AF7C43" w:rsidRPr="009B6D19">
        <w:t>v</w:t>
      </w:r>
      <w:r w:rsidRPr="009B6D19">
        <w:t>e</w:t>
      </w:r>
      <w:r w:rsidR="00AF7C43" w:rsidRPr="009B6D19">
        <w:t>s</w:t>
      </w:r>
    </w:p>
    <w:p w:rsidR="00E40728" w:rsidRPr="009B6D19" w:rsidRDefault="00B50908" w:rsidP="009B6D19">
      <w:pPr>
        <w:numPr>
          <w:ilvl w:val="0"/>
          <w:numId w:val="12"/>
        </w:numPr>
        <w:ind w:hanging="360"/>
        <w:contextualSpacing/>
      </w:pPr>
      <w:r w:rsidRPr="009B6D19">
        <w:t>articulate what it means to freely belong to God</w:t>
      </w:r>
    </w:p>
    <w:p w:rsidR="00E40728" w:rsidRPr="009B6D19" w:rsidRDefault="00E40728"/>
    <w:p w:rsidR="00AF7C43" w:rsidRPr="009B6D19" w:rsidRDefault="00AF7C43"/>
    <w:p w:rsidR="00E40728" w:rsidRPr="009B6D19" w:rsidRDefault="00B50908">
      <w:pPr>
        <w:rPr>
          <w:b/>
        </w:rPr>
      </w:pPr>
      <w:r w:rsidRPr="009B6D19">
        <w:rPr>
          <w:b/>
        </w:rPr>
        <w:t>Lesson Objectives</w:t>
      </w:r>
    </w:p>
    <w:p w:rsidR="00E40728" w:rsidRPr="009B6D19" w:rsidRDefault="00B50908">
      <w:r w:rsidRPr="009B6D19">
        <w:t xml:space="preserve"> </w:t>
      </w:r>
    </w:p>
    <w:p w:rsidR="00E40728" w:rsidRPr="009B6D19" w:rsidRDefault="00B50908">
      <w:r w:rsidRPr="009B6D19">
        <w:t>Students will</w:t>
      </w:r>
      <w:r w:rsidR="00AF7C43" w:rsidRPr="009B6D19">
        <w:t>:</w:t>
      </w:r>
    </w:p>
    <w:p w:rsidR="00E40728" w:rsidRPr="009B6D19" w:rsidRDefault="00B50908" w:rsidP="009B6D19">
      <w:pPr>
        <w:numPr>
          <w:ilvl w:val="0"/>
          <w:numId w:val="12"/>
        </w:numPr>
        <w:ind w:hanging="360"/>
        <w:contextualSpacing/>
      </w:pPr>
      <w:r w:rsidRPr="009B6D19">
        <w:t>reconstruct the plot of the prodigal son parable</w:t>
      </w:r>
    </w:p>
    <w:p w:rsidR="00E40728" w:rsidRPr="009B6D19" w:rsidRDefault="00B50908" w:rsidP="009B6D19">
      <w:pPr>
        <w:numPr>
          <w:ilvl w:val="0"/>
          <w:numId w:val="12"/>
        </w:numPr>
        <w:ind w:hanging="360"/>
        <w:contextualSpacing/>
      </w:pPr>
      <w:r w:rsidRPr="009B6D19">
        <w:t>explain the role of grace in the parable of the prodigal son</w:t>
      </w:r>
    </w:p>
    <w:p w:rsidR="00E40728" w:rsidRPr="009B6D19" w:rsidRDefault="00B50908">
      <w:r w:rsidRPr="009B6D19">
        <w:t xml:space="preserve"> </w:t>
      </w:r>
    </w:p>
    <w:p w:rsidR="00AF7C43" w:rsidRPr="009B6D19" w:rsidRDefault="00AF7C43"/>
    <w:p w:rsidR="00E40728" w:rsidRPr="009B6D19" w:rsidRDefault="00B50908">
      <w:pPr>
        <w:rPr>
          <w:b/>
        </w:rPr>
      </w:pPr>
      <w:r w:rsidRPr="009B6D19">
        <w:rPr>
          <w:b/>
        </w:rPr>
        <w:t>Materials Needed</w:t>
      </w:r>
    </w:p>
    <w:p w:rsidR="00E40728" w:rsidRPr="009B6D19" w:rsidRDefault="00B50908">
      <w:r w:rsidRPr="009B6D19">
        <w:t xml:space="preserve"> </w:t>
      </w:r>
    </w:p>
    <w:p w:rsidR="00E40728" w:rsidRPr="009B6D19" w:rsidRDefault="00FB104A" w:rsidP="009B6D19">
      <w:pPr>
        <w:numPr>
          <w:ilvl w:val="0"/>
          <w:numId w:val="12"/>
        </w:numPr>
        <w:ind w:hanging="360"/>
        <w:contextualSpacing/>
      </w:pPr>
      <w:r w:rsidRPr="009B6D19">
        <w:t>Recording paper and marker</w:t>
      </w:r>
    </w:p>
    <w:p w:rsidR="00E40728" w:rsidRPr="009B6D19" w:rsidRDefault="00AF7C43" w:rsidP="009B6D19">
      <w:pPr>
        <w:numPr>
          <w:ilvl w:val="0"/>
          <w:numId w:val="12"/>
        </w:numPr>
        <w:ind w:hanging="360"/>
        <w:contextualSpacing/>
      </w:pPr>
      <w:r w:rsidRPr="009B6D19">
        <w:t>A</w:t>
      </w:r>
      <w:r w:rsidR="00B50908" w:rsidRPr="009B6D19">
        <w:t xml:space="preserve">t least </w:t>
      </w:r>
      <w:r w:rsidRPr="009B6D19">
        <w:t>3</w:t>
      </w:r>
      <w:r w:rsidR="00B50908" w:rsidRPr="009B6D19">
        <w:t xml:space="preserve"> Bibles</w:t>
      </w:r>
      <w:r w:rsidR="002A2EC0" w:rsidRPr="009B6D19">
        <w:t xml:space="preserve"> [teaching tip 12]</w:t>
      </w:r>
    </w:p>
    <w:p w:rsidR="00E40728" w:rsidRPr="009B6D19" w:rsidRDefault="00B50908" w:rsidP="009B6D19">
      <w:pPr>
        <w:numPr>
          <w:ilvl w:val="0"/>
          <w:numId w:val="12"/>
        </w:numPr>
        <w:ind w:hanging="360"/>
        <w:contextualSpacing/>
      </w:pPr>
      <w:r w:rsidRPr="009B6D19">
        <w:t>1 copy of Appendix A per 8 students</w:t>
      </w:r>
    </w:p>
    <w:p w:rsidR="00E40728" w:rsidRPr="009B6D19" w:rsidRDefault="00AF7C43" w:rsidP="009B6D19">
      <w:pPr>
        <w:numPr>
          <w:ilvl w:val="0"/>
          <w:numId w:val="12"/>
        </w:numPr>
        <w:ind w:hanging="360"/>
        <w:contextualSpacing/>
      </w:pPr>
      <w:r w:rsidRPr="009B6D19">
        <w:t>C</w:t>
      </w:r>
      <w:r w:rsidR="00B50908" w:rsidRPr="009B6D19">
        <w:t xml:space="preserve">onstruction paper or </w:t>
      </w:r>
      <w:r w:rsidRPr="009B6D19">
        <w:t>b</w:t>
      </w:r>
      <w:r w:rsidR="00E96752" w:rsidRPr="009B6D19">
        <w:t>ristol</w:t>
      </w:r>
      <w:r w:rsidR="00B50908" w:rsidRPr="009B6D19">
        <w:t xml:space="preserve"> board that matches the colour coding you used to mark Appendix A (see </w:t>
      </w:r>
      <w:r w:rsidRPr="009B6D19">
        <w:t>P</w:t>
      </w:r>
      <w:r w:rsidR="00B50908" w:rsidRPr="009B6D19">
        <w:t>re-</w:t>
      </w:r>
      <w:r w:rsidRPr="009B6D19">
        <w:t>L</w:t>
      </w:r>
      <w:r w:rsidR="00B50908" w:rsidRPr="009B6D19">
        <w:t xml:space="preserve">esson </w:t>
      </w:r>
      <w:r w:rsidRPr="009B6D19">
        <w:t>P</w:t>
      </w:r>
      <w:r w:rsidR="00B50908" w:rsidRPr="009B6D19">
        <w:t>reparation)</w:t>
      </w:r>
    </w:p>
    <w:p w:rsidR="00E40728" w:rsidRPr="009B6D19" w:rsidRDefault="002E62FC" w:rsidP="009B6D19">
      <w:pPr>
        <w:numPr>
          <w:ilvl w:val="0"/>
          <w:numId w:val="12"/>
        </w:numPr>
        <w:ind w:hanging="360"/>
        <w:contextualSpacing/>
      </w:pPr>
      <w:r w:rsidRPr="009B6D19">
        <w:t>T</w:t>
      </w:r>
      <w:r w:rsidR="00B50908" w:rsidRPr="009B6D19">
        <w:t>ape</w:t>
      </w:r>
    </w:p>
    <w:p w:rsidR="00E40728" w:rsidRPr="009B6D19" w:rsidRDefault="00B50908" w:rsidP="009B6D19">
      <w:pPr>
        <w:numPr>
          <w:ilvl w:val="0"/>
          <w:numId w:val="12"/>
        </w:numPr>
        <w:ind w:hanging="360"/>
        <w:contextualSpacing/>
      </w:pPr>
      <w:r w:rsidRPr="009B6D19">
        <w:t>1 copy of Appendix B per 2 students</w:t>
      </w:r>
    </w:p>
    <w:p w:rsidR="00E40728" w:rsidRPr="009B6D19" w:rsidRDefault="003606D3" w:rsidP="009B6D19">
      <w:pPr>
        <w:numPr>
          <w:ilvl w:val="0"/>
          <w:numId w:val="12"/>
        </w:numPr>
        <w:ind w:hanging="360"/>
        <w:contextualSpacing/>
      </w:pPr>
      <w:r w:rsidRPr="009B6D19">
        <w:t>O</w:t>
      </w:r>
      <w:r w:rsidR="00B50908" w:rsidRPr="009B6D19">
        <w:t xml:space="preserve">ptional: </w:t>
      </w:r>
      <w:r w:rsidRPr="009B6D19">
        <w:t>P</w:t>
      </w:r>
      <w:r w:rsidR="00B50908" w:rsidRPr="009B6D19">
        <w:t>rizes for winning team</w:t>
      </w:r>
    </w:p>
    <w:p w:rsidR="00E40728" w:rsidRPr="009B6D19" w:rsidRDefault="00E40728"/>
    <w:p w:rsidR="003606D3" w:rsidRPr="009B6D19" w:rsidRDefault="003606D3"/>
    <w:p w:rsidR="00E40728" w:rsidRPr="009B6D19" w:rsidRDefault="00B50908">
      <w:r w:rsidRPr="009B6D19">
        <w:rPr>
          <w:b/>
        </w:rPr>
        <w:t>Pre-</w:t>
      </w:r>
      <w:r w:rsidR="003606D3" w:rsidRPr="009B6D19">
        <w:rPr>
          <w:b/>
        </w:rPr>
        <w:t>L</w:t>
      </w:r>
      <w:r w:rsidRPr="009B6D19">
        <w:rPr>
          <w:b/>
        </w:rPr>
        <w:t xml:space="preserve">esson </w:t>
      </w:r>
      <w:r w:rsidR="003606D3" w:rsidRPr="009B6D19">
        <w:rPr>
          <w:b/>
        </w:rPr>
        <w:t>P</w:t>
      </w:r>
      <w:r w:rsidRPr="009B6D19">
        <w:rPr>
          <w:b/>
        </w:rPr>
        <w:t>reparation</w:t>
      </w:r>
      <w:r w:rsidRPr="009B6D19">
        <w:t xml:space="preserve"> (if applicable)</w:t>
      </w:r>
    </w:p>
    <w:p w:rsidR="00E40728" w:rsidRPr="009B6D19" w:rsidRDefault="00B50908">
      <w:r w:rsidRPr="009B6D19">
        <w:t xml:space="preserve"> </w:t>
      </w:r>
    </w:p>
    <w:p w:rsidR="00E40728" w:rsidRPr="009B6D19" w:rsidRDefault="00B50908" w:rsidP="009B6D19">
      <w:pPr>
        <w:numPr>
          <w:ilvl w:val="0"/>
          <w:numId w:val="12"/>
        </w:numPr>
        <w:ind w:hanging="360"/>
        <w:contextualSpacing/>
      </w:pPr>
      <w:r w:rsidRPr="009B6D19">
        <w:t>When printing Appendix A, colour code each copy by printing on coloured paper or marking with bright colours. These colours will create teams that will race to summarize the plot of the parable.</w:t>
      </w:r>
      <w:r w:rsidR="002A2EC0" w:rsidRPr="009B6D19">
        <w:t xml:space="preserve"> The number of colours is based on the total number of students divided by 8 (e.g.</w:t>
      </w:r>
      <w:r w:rsidR="003606D3" w:rsidRPr="009B6D19">
        <w:t>,</w:t>
      </w:r>
      <w:r w:rsidR="002A2EC0" w:rsidRPr="009B6D19">
        <w:t xml:space="preserve"> if you have 32 students, you’ll need </w:t>
      </w:r>
      <w:r w:rsidR="003606D3" w:rsidRPr="009B6D19">
        <w:t>4</w:t>
      </w:r>
      <w:r w:rsidR="002A2EC0" w:rsidRPr="009B6D19">
        <w:t xml:space="preserve"> colours). If you don’t have a multiple of 8, round down.</w:t>
      </w:r>
    </w:p>
    <w:p w:rsidR="00E40728" w:rsidRPr="009B6D19" w:rsidRDefault="00B50908" w:rsidP="009B6D19">
      <w:pPr>
        <w:numPr>
          <w:ilvl w:val="0"/>
          <w:numId w:val="12"/>
        </w:numPr>
        <w:ind w:hanging="360"/>
        <w:contextualSpacing/>
      </w:pPr>
      <w:r w:rsidRPr="009B6D19">
        <w:t xml:space="preserve">In the room where you will be doing the Bible study, tape </w:t>
      </w:r>
      <w:r w:rsidR="003606D3" w:rsidRPr="009B6D19">
        <w:t xml:space="preserve">up </w:t>
      </w:r>
      <w:r w:rsidRPr="009B6D19">
        <w:t xml:space="preserve">construction paper or </w:t>
      </w:r>
      <w:r w:rsidR="003606D3" w:rsidRPr="009B6D19">
        <w:t>b</w:t>
      </w:r>
      <w:r w:rsidR="00E96752" w:rsidRPr="009B6D19">
        <w:t>ristol</w:t>
      </w:r>
      <w:r w:rsidRPr="009B6D19">
        <w:t xml:space="preserve"> board that matches the colours you used for Appendix A. These will mark where each team should meet and provide a surface to put the plot points in order.</w:t>
      </w:r>
    </w:p>
    <w:p w:rsidR="00E40728" w:rsidRPr="009B6D19" w:rsidRDefault="00B50908">
      <w:r w:rsidRPr="009B6D19">
        <w:lastRenderedPageBreak/>
        <w:t xml:space="preserve"> </w:t>
      </w:r>
    </w:p>
    <w:p w:rsidR="002A2EC0" w:rsidRPr="009B6D19" w:rsidRDefault="002A2EC0"/>
    <w:p w:rsidR="00E40728" w:rsidRPr="009B6D19" w:rsidRDefault="00B50908">
      <w:r w:rsidRPr="009B6D19">
        <w:rPr>
          <w:b/>
        </w:rPr>
        <w:t>Minds On</w:t>
      </w:r>
      <w:r w:rsidRPr="009B6D19">
        <w:t xml:space="preserve"> (approx. 10 min.)</w:t>
      </w:r>
    </w:p>
    <w:p w:rsidR="00E40728" w:rsidRPr="009B6D19" w:rsidRDefault="00E40728"/>
    <w:p w:rsidR="002A2EC0" w:rsidRPr="009B6D19" w:rsidRDefault="002A2EC0">
      <w:pPr>
        <w:rPr>
          <w:b/>
        </w:rPr>
      </w:pPr>
      <w:r w:rsidRPr="009B6D19">
        <w:rPr>
          <w:b/>
        </w:rPr>
        <w:t>Brainstorm</w:t>
      </w:r>
      <w:r w:rsidR="00FB104A" w:rsidRPr="009B6D19">
        <w:rPr>
          <w:b/>
        </w:rPr>
        <w:t>:</w:t>
      </w:r>
    </w:p>
    <w:p w:rsidR="00E40728" w:rsidRPr="009B6D19" w:rsidRDefault="00B50908">
      <w:pPr>
        <w:numPr>
          <w:ilvl w:val="0"/>
          <w:numId w:val="4"/>
        </w:numPr>
        <w:ind w:hanging="359"/>
        <w:contextualSpacing/>
      </w:pPr>
      <w:r w:rsidRPr="009B6D19">
        <w:t xml:space="preserve">Number off your students to form groups of 4. </w:t>
      </w:r>
    </w:p>
    <w:p w:rsidR="00E40728" w:rsidRPr="009B6D19" w:rsidRDefault="00B50908">
      <w:pPr>
        <w:numPr>
          <w:ilvl w:val="0"/>
          <w:numId w:val="4"/>
        </w:numPr>
        <w:ind w:hanging="359"/>
        <w:contextualSpacing/>
      </w:pPr>
      <w:r w:rsidRPr="009B6D19">
        <w:t xml:space="preserve">Tell half of the groups to choose a spokesperson and </w:t>
      </w:r>
      <w:r w:rsidR="00FB104A" w:rsidRPr="009B6D19">
        <w:t xml:space="preserve">then </w:t>
      </w:r>
      <w:r w:rsidRPr="009B6D19">
        <w:t xml:space="preserve">brainstorm what it means to be a </w:t>
      </w:r>
      <w:r w:rsidR="00FB104A" w:rsidRPr="009B6D19">
        <w:t>“</w:t>
      </w:r>
      <w:r w:rsidRPr="009B6D19">
        <w:t>good child</w:t>
      </w:r>
      <w:r w:rsidR="00FB104A" w:rsidRPr="009B6D19">
        <w:t>”</w:t>
      </w:r>
      <w:r w:rsidRPr="009B6D19">
        <w:t>. This could include characteristics a good child demonstrates, actions they do or don’t do</w:t>
      </w:r>
      <w:r w:rsidR="00FB104A" w:rsidRPr="009B6D19">
        <w:t xml:space="preserve"> and</w:t>
      </w:r>
      <w:r w:rsidRPr="009B6D19">
        <w:t xml:space="preserve"> even personality traits.</w:t>
      </w:r>
    </w:p>
    <w:p w:rsidR="00E40728" w:rsidRPr="009B6D19" w:rsidRDefault="00B50908">
      <w:pPr>
        <w:numPr>
          <w:ilvl w:val="0"/>
          <w:numId w:val="4"/>
        </w:numPr>
        <w:ind w:hanging="359"/>
        <w:contextualSpacing/>
      </w:pPr>
      <w:r w:rsidRPr="009B6D19">
        <w:t xml:space="preserve">Tell the other half of the groups to choose a spokesperson and </w:t>
      </w:r>
      <w:r w:rsidR="00FB104A" w:rsidRPr="009B6D19">
        <w:t xml:space="preserve">then </w:t>
      </w:r>
      <w:r w:rsidRPr="009B6D19">
        <w:t xml:space="preserve">brainstorm what it means to be a </w:t>
      </w:r>
      <w:r w:rsidR="00FB104A" w:rsidRPr="009B6D19">
        <w:t>“</w:t>
      </w:r>
      <w:r w:rsidRPr="009B6D19">
        <w:t>bad child</w:t>
      </w:r>
      <w:r w:rsidR="00FB104A" w:rsidRPr="009B6D19">
        <w:t>”</w:t>
      </w:r>
      <w:r w:rsidRPr="009B6D19">
        <w:t>.</w:t>
      </w:r>
    </w:p>
    <w:p w:rsidR="00E40728" w:rsidRPr="009B6D19" w:rsidRDefault="00B50908">
      <w:pPr>
        <w:numPr>
          <w:ilvl w:val="0"/>
          <w:numId w:val="4"/>
        </w:numPr>
        <w:ind w:hanging="359"/>
        <w:contextualSpacing/>
      </w:pPr>
      <w:r w:rsidRPr="009B6D19">
        <w:t>They do not need to record their answers, but the spokespe</w:t>
      </w:r>
      <w:r w:rsidR="00FB104A" w:rsidRPr="009B6D19">
        <w:t>ople</w:t>
      </w:r>
      <w:r w:rsidRPr="009B6D19">
        <w:t xml:space="preserve"> will share the</w:t>
      </w:r>
      <w:r w:rsidR="00FB104A" w:rsidRPr="009B6D19">
        <w:t>ir</w:t>
      </w:r>
      <w:r w:rsidRPr="009B6D19">
        <w:t xml:space="preserve"> groups</w:t>
      </w:r>
      <w:r w:rsidR="00FB104A" w:rsidRPr="009B6D19">
        <w:t>’</w:t>
      </w:r>
      <w:r w:rsidRPr="009B6D19">
        <w:t xml:space="preserve"> answers.</w:t>
      </w:r>
      <w:r w:rsidR="00CD34AA" w:rsidRPr="009B6D19">
        <w:t xml:space="preserve"> </w:t>
      </w:r>
    </w:p>
    <w:p w:rsidR="00E40728" w:rsidRPr="009B6D19" w:rsidRDefault="00B50908">
      <w:pPr>
        <w:numPr>
          <w:ilvl w:val="0"/>
          <w:numId w:val="4"/>
        </w:numPr>
        <w:ind w:hanging="359"/>
        <w:contextualSpacing/>
      </w:pPr>
      <w:r w:rsidRPr="009B6D19">
        <w:t xml:space="preserve">After 3 minutes, ask each spokesperson to share </w:t>
      </w:r>
      <w:r w:rsidR="00FB104A" w:rsidRPr="009B6D19">
        <w:t>his or her</w:t>
      </w:r>
      <w:r w:rsidRPr="009B6D19">
        <w:t xml:space="preserve"> group’s answers. Write their answers on </w:t>
      </w:r>
      <w:r w:rsidR="00FB104A" w:rsidRPr="009B6D19">
        <w:t>your preferred recording paper</w:t>
      </w:r>
      <w:r w:rsidRPr="009B6D19">
        <w:t xml:space="preserve"> so everyone can see.</w:t>
      </w:r>
    </w:p>
    <w:p w:rsidR="00E40728" w:rsidRPr="009B6D19" w:rsidRDefault="00E40728"/>
    <w:p w:rsidR="00E40728" w:rsidRPr="009B6D19" w:rsidRDefault="00B50908">
      <w:r w:rsidRPr="009B6D19">
        <w:rPr>
          <w:b/>
        </w:rPr>
        <w:t>Leader’s note:</w:t>
      </w:r>
      <w:r w:rsidRPr="009B6D19">
        <w:t xml:space="preserve"> If your group is smaller than 8 you may decide to brainstorm as </w:t>
      </w:r>
      <w:r w:rsidR="004D585D" w:rsidRPr="009B6D19">
        <w:t xml:space="preserve">a large </w:t>
      </w:r>
      <w:r w:rsidRPr="009B6D19">
        <w:t xml:space="preserve">group, first for “good child” and then for “bad child.” Record or ask a volunteer to record the answers on your </w:t>
      </w:r>
      <w:r w:rsidR="004D585D" w:rsidRPr="009B6D19">
        <w:t>recording paper</w:t>
      </w:r>
      <w:r w:rsidRPr="009B6D19">
        <w:t>.</w:t>
      </w:r>
    </w:p>
    <w:p w:rsidR="00E40728" w:rsidRPr="009B6D19" w:rsidRDefault="00E40728"/>
    <w:p w:rsidR="00E40728" w:rsidRPr="009B6D19" w:rsidRDefault="00B50908">
      <w:r w:rsidRPr="009B6D19">
        <w:rPr>
          <w:b/>
        </w:rPr>
        <w:t>Prompt:</w:t>
      </w:r>
      <w:r w:rsidRPr="009B6D19">
        <w:t xml:space="preserve"> Today we are going to read a story that Jesus told to teach about God’s family. There are two sons who each had a very different relationship with their father.</w:t>
      </w:r>
    </w:p>
    <w:p w:rsidR="00E40728" w:rsidRPr="009B6D19" w:rsidRDefault="00B50908">
      <w:r w:rsidRPr="009B6D19">
        <w:t xml:space="preserve"> </w:t>
      </w:r>
    </w:p>
    <w:p w:rsidR="004D585D" w:rsidRPr="009B6D19" w:rsidRDefault="004D585D"/>
    <w:p w:rsidR="00E40728" w:rsidRPr="009B6D19" w:rsidRDefault="00B50908">
      <w:r w:rsidRPr="009B6D19">
        <w:rPr>
          <w:b/>
        </w:rPr>
        <w:t>Action</w:t>
      </w:r>
      <w:r w:rsidRPr="009B6D19">
        <w:t xml:space="preserve"> (approx. 45 min.)</w:t>
      </w:r>
    </w:p>
    <w:p w:rsidR="00E40728" w:rsidRPr="009B6D19" w:rsidRDefault="00B50908">
      <w:r w:rsidRPr="009B6D19">
        <w:t xml:space="preserve"> </w:t>
      </w:r>
    </w:p>
    <w:p w:rsidR="00E40728" w:rsidRPr="009B6D19" w:rsidRDefault="00B50908">
      <w:pPr>
        <w:rPr>
          <w:b/>
        </w:rPr>
      </w:pPr>
      <w:r w:rsidRPr="009B6D19">
        <w:rPr>
          <w:b/>
        </w:rPr>
        <w:t xml:space="preserve">Put the </w:t>
      </w:r>
      <w:r w:rsidR="004F4F0E" w:rsidRPr="009B6D19">
        <w:rPr>
          <w:b/>
        </w:rPr>
        <w:t>S</w:t>
      </w:r>
      <w:r w:rsidRPr="009B6D19">
        <w:rPr>
          <w:b/>
        </w:rPr>
        <w:t xml:space="preserve">tory in </w:t>
      </w:r>
      <w:r w:rsidR="004F4F0E" w:rsidRPr="009B6D19">
        <w:rPr>
          <w:b/>
        </w:rPr>
        <w:t>O</w:t>
      </w:r>
      <w:r w:rsidRPr="009B6D19">
        <w:rPr>
          <w:b/>
        </w:rPr>
        <w:t>rder!</w:t>
      </w:r>
      <w:r w:rsidR="004F4F0E" w:rsidRPr="009B6D19">
        <w:rPr>
          <w:b/>
        </w:rPr>
        <w:t>:</w:t>
      </w:r>
    </w:p>
    <w:p w:rsidR="00E40728" w:rsidRPr="009B6D19" w:rsidRDefault="00A70EF9">
      <w:pPr>
        <w:numPr>
          <w:ilvl w:val="0"/>
          <w:numId w:val="5"/>
        </w:numPr>
        <w:ind w:hanging="359"/>
        <w:contextualSpacing/>
      </w:pPr>
      <w:r w:rsidRPr="009B6D19">
        <w:t>B</w:t>
      </w:r>
      <w:r w:rsidR="00B50908" w:rsidRPr="009B6D19">
        <w:t>egin by reading a story from the Bible</w:t>
      </w:r>
      <w:r w:rsidR="004F4F0E" w:rsidRPr="009B6D19">
        <w:t>, the parable of the prodigal son in Luke 15:11-32</w:t>
      </w:r>
      <w:r w:rsidR="00D3130A" w:rsidRPr="009B6D19">
        <w:t xml:space="preserve"> </w:t>
      </w:r>
      <w:r w:rsidR="00D3130A" w:rsidRPr="009B6D19">
        <w:t>[teaching tip 13]</w:t>
      </w:r>
      <w:r w:rsidR="00B50908" w:rsidRPr="009B6D19">
        <w:t>.</w:t>
      </w:r>
    </w:p>
    <w:p w:rsidR="00E40728" w:rsidRPr="009B6D19" w:rsidRDefault="00B50908" w:rsidP="009B6D19">
      <w:pPr>
        <w:numPr>
          <w:ilvl w:val="1"/>
          <w:numId w:val="8"/>
        </w:numPr>
        <w:ind w:hanging="360"/>
        <w:contextualSpacing/>
      </w:pPr>
      <w:r w:rsidRPr="009B6D19">
        <w:t>Leader’s note: If students have their own Bibles, you can ask them to turn to this passage, or distribute</w:t>
      </w:r>
      <w:r w:rsidR="002A2EC0" w:rsidRPr="009B6D19">
        <w:t xml:space="preserve"> the 3</w:t>
      </w:r>
      <w:r w:rsidRPr="009B6D19">
        <w:t xml:space="preserve"> Bibles to volunteers. Ask </w:t>
      </w:r>
      <w:r w:rsidR="004F4F0E" w:rsidRPr="009B6D19">
        <w:t>1</w:t>
      </w:r>
      <w:r w:rsidRPr="009B6D19">
        <w:t xml:space="preserve"> to read verses 11</w:t>
      </w:r>
      <w:r w:rsidR="004F4F0E" w:rsidRPr="009B6D19">
        <w:t>–</w:t>
      </w:r>
      <w:r w:rsidRPr="009B6D19">
        <w:t xml:space="preserve">16, </w:t>
      </w:r>
      <w:r w:rsidR="004F4F0E" w:rsidRPr="009B6D19">
        <w:t>1</w:t>
      </w:r>
      <w:r w:rsidRPr="009B6D19">
        <w:t xml:space="preserve"> to read </w:t>
      </w:r>
      <w:r w:rsidR="004F4F0E" w:rsidRPr="009B6D19">
        <w:t xml:space="preserve">verses </w:t>
      </w:r>
      <w:r w:rsidRPr="009B6D19">
        <w:t>17</w:t>
      </w:r>
      <w:r w:rsidR="004F4F0E" w:rsidRPr="009B6D19">
        <w:t>–</w:t>
      </w:r>
      <w:r w:rsidRPr="009B6D19">
        <w:t xml:space="preserve">24 and </w:t>
      </w:r>
      <w:r w:rsidR="004F4F0E" w:rsidRPr="009B6D19">
        <w:t>1</w:t>
      </w:r>
      <w:r w:rsidRPr="009B6D19">
        <w:t xml:space="preserve"> to read </w:t>
      </w:r>
      <w:r w:rsidR="004F4F0E" w:rsidRPr="009B6D19">
        <w:t xml:space="preserve">verses </w:t>
      </w:r>
      <w:r w:rsidRPr="009B6D19">
        <w:t>25</w:t>
      </w:r>
      <w:r w:rsidR="004F4F0E" w:rsidRPr="009B6D19">
        <w:t>–</w:t>
      </w:r>
      <w:r w:rsidRPr="009B6D19">
        <w:t>32 of Luke 15</w:t>
      </w:r>
      <w:r w:rsidR="002A2EC0" w:rsidRPr="009B6D19">
        <w:t xml:space="preserve"> [teaching tip 7]</w:t>
      </w:r>
      <w:r w:rsidR="004F4F0E" w:rsidRPr="009B6D19">
        <w:t>.</w:t>
      </w:r>
    </w:p>
    <w:p w:rsidR="002A2EC0" w:rsidRPr="009B6D19" w:rsidRDefault="00B50908" w:rsidP="009B6D19">
      <w:pPr>
        <w:numPr>
          <w:ilvl w:val="0"/>
          <w:numId w:val="5"/>
        </w:numPr>
        <w:ind w:hanging="359"/>
        <w:contextualSpacing/>
      </w:pPr>
      <w:r w:rsidRPr="009B6D19">
        <w:t xml:space="preserve">After the passage has been read, each student will be handed </w:t>
      </w:r>
      <w:r w:rsidR="004F4F0E" w:rsidRPr="009B6D19">
        <w:t>1</w:t>
      </w:r>
      <w:r w:rsidRPr="009B6D19">
        <w:t xml:space="preserve"> or more plot points (from Appendix A) on a colour-coded piece of paper. The colour of their paper indicates what team they will be on.</w:t>
      </w:r>
      <w:r w:rsidR="004F4F0E" w:rsidRPr="009B6D19">
        <w:t xml:space="preserve"> </w:t>
      </w:r>
      <w:r w:rsidR="002A2EC0" w:rsidRPr="009B6D19">
        <w:t>If you are giving multiple plot points, make sure they are of the same colour.</w:t>
      </w:r>
    </w:p>
    <w:p w:rsidR="00E40728" w:rsidRPr="009B6D19" w:rsidRDefault="00B50908">
      <w:pPr>
        <w:numPr>
          <w:ilvl w:val="0"/>
          <w:numId w:val="5"/>
        </w:numPr>
        <w:ind w:hanging="359"/>
        <w:contextualSpacing/>
      </w:pPr>
      <w:r w:rsidRPr="009B6D19">
        <w:t>After the plot points have been distributed</w:t>
      </w:r>
      <w:r w:rsidR="00A70EF9" w:rsidRPr="009B6D19">
        <w:t xml:space="preserve"> and </w:t>
      </w:r>
      <w:r w:rsidRPr="009B6D19">
        <w:t>you say “</w:t>
      </w:r>
      <w:r w:rsidR="00A70EF9" w:rsidRPr="009B6D19">
        <w:t>go</w:t>
      </w:r>
      <w:r w:rsidRPr="009B6D19">
        <w:t>”</w:t>
      </w:r>
      <w:r w:rsidR="00A70EF9" w:rsidRPr="009B6D19">
        <w:t>,</w:t>
      </w:r>
      <w:r w:rsidRPr="009B6D19">
        <w:t xml:space="preserve"> students will run with their paper</w:t>
      </w:r>
      <w:r w:rsidR="00A70EF9" w:rsidRPr="009B6D19">
        <w:t>s</w:t>
      </w:r>
      <w:r w:rsidRPr="009B6D19">
        <w:t xml:space="preserve"> to the meeting place for their colour</w:t>
      </w:r>
      <w:r w:rsidR="00A70EF9" w:rsidRPr="009B6D19">
        <w:t>s</w:t>
      </w:r>
      <w:r w:rsidRPr="009B6D19">
        <w:t xml:space="preserve">, indicated by the </w:t>
      </w:r>
      <w:r w:rsidR="00A70EF9" w:rsidRPr="009B6D19">
        <w:t>b</w:t>
      </w:r>
      <w:r w:rsidR="00E96752" w:rsidRPr="009B6D19">
        <w:t>ristol</w:t>
      </w:r>
      <w:r w:rsidRPr="009B6D19">
        <w:t xml:space="preserve"> board or construction paper pieces taped around the room. </w:t>
      </w:r>
    </w:p>
    <w:p w:rsidR="00E40728" w:rsidRPr="009B6D19" w:rsidRDefault="00B50908">
      <w:pPr>
        <w:numPr>
          <w:ilvl w:val="0"/>
          <w:numId w:val="5"/>
        </w:numPr>
        <w:ind w:hanging="359"/>
        <w:contextualSpacing/>
      </w:pPr>
      <w:r w:rsidRPr="009B6D19">
        <w:t>Once the teams are assembled they must put their plot points in chronological order.</w:t>
      </w:r>
    </w:p>
    <w:p w:rsidR="00E40728" w:rsidRPr="009B6D19" w:rsidRDefault="00B50908">
      <w:pPr>
        <w:numPr>
          <w:ilvl w:val="0"/>
          <w:numId w:val="5"/>
        </w:numPr>
        <w:ind w:hanging="359"/>
        <w:contextualSpacing/>
      </w:pPr>
      <w:r w:rsidRPr="009B6D19">
        <w:t xml:space="preserve">When a team finishes, all team members put up their hands. You yell “FREEZE!” and all the other teams freeze while you read the plot points out loud. </w:t>
      </w:r>
    </w:p>
    <w:p w:rsidR="00E40728" w:rsidRPr="009B6D19" w:rsidRDefault="00B50908">
      <w:pPr>
        <w:numPr>
          <w:ilvl w:val="0"/>
          <w:numId w:val="5"/>
        </w:numPr>
        <w:ind w:hanging="359"/>
        <w:contextualSpacing/>
      </w:pPr>
      <w:r w:rsidRPr="009B6D19">
        <w:t xml:space="preserve">The other teams can disagree if something is out of order, in which case you </w:t>
      </w:r>
      <w:r w:rsidR="00A70EF9" w:rsidRPr="009B6D19">
        <w:t>say</w:t>
      </w:r>
      <w:r w:rsidRPr="009B6D19">
        <w:t xml:space="preserve"> “</w:t>
      </w:r>
      <w:r w:rsidR="00A70EF9" w:rsidRPr="009B6D19">
        <w:t>go</w:t>
      </w:r>
      <w:r w:rsidRPr="009B6D19">
        <w:t>”</w:t>
      </w:r>
      <w:r w:rsidR="00A70EF9" w:rsidRPr="009B6D19">
        <w:t xml:space="preserve"> again</w:t>
      </w:r>
      <w:r w:rsidRPr="009B6D19">
        <w:t xml:space="preserve"> and the race resume</w:t>
      </w:r>
      <w:r w:rsidR="00A70EF9" w:rsidRPr="009B6D19">
        <w:t>s</w:t>
      </w:r>
      <w:r w:rsidRPr="009B6D19">
        <w:t xml:space="preserve"> </w:t>
      </w:r>
      <w:r w:rsidR="002A2EC0" w:rsidRPr="009B6D19">
        <w:t>[teaching tip 8]</w:t>
      </w:r>
      <w:r w:rsidR="00A70EF9" w:rsidRPr="009B6D19">
        <w:t>.</w:t>
      </w:r>
    </w:p>
    <w:p w:rsidR="00A70EF9" w:rsidRPr="009B6D19" w:rsidRDefault="00A70EF9">
      <w:pPr>
        <w:numPr>
          <w:ilvl w:val="0"/>
          <w:numId w:val="5"/>
        </w:numPr>
        <w:ind w:hanging="359"/>
        <w:contextualSpacing/>
      </w:pPr>
      <w:r w:rsidRPr="009B6D19">
        <w:lastRenderedPageBreak/>
        <w:t>Allow students to refer to a Bible if they cannot remember what happened in the parable.</w:t>
      </w:r>
    </w:p>
    <w:p w:rsidR="00E40728" w:rsidRPr="009B6D19" w:rsidRDefault="00B50908" w:rsidP="009B6D19">
      <w:pPr>
        <w:numPr>
          <w:ilvl w:val="0"/>
          <w:numId w:val="5"/>
        </w:numPr>
        <w:ind w:hanging="359"/>
        <w:contextualSpacing/>
      </w:pPr>
      <w:r w:rsidRPr="009B6D19">
        <w:t>After the activity is complete, if you are using prizes, award them to the first team to correctly put their plot points in the order they happened in the parable.</w:t>
      </w:r>
    </w:p>
    <w:p w:rsidR="00E40728" w:rsidRPr="009B6D19" w:rsidRDefault="00E40728"/>
    <w:p w:rsidR="00E40728" w:rsidRPr="009B6D19" w:rsidRDefault="00B50908">
      <w:r w:rsidRPr="009B6D19">
        <w:rPr>
          <w:b/>
        </w:rPr>
        <w:t>Option</w:t>
      </w:r>
      <w:r w:rsidR="00282C80" w:rsidRPr="009B6D19">
        <w:rPr>
          <w:b/>
        </w:rPr>
        <w:t>al</w:t>
      </w:r>
      <w:r w:rsidRPr="009B6D19">
        <w:rPr>
          <w:b/>
        </w:rPr>
        <w:t>:</w:t>
      </w:r>
      <w:r w:rsidRPr="009B6D19">
        <w:t xml:space="preserve"> For an extra challenge, you can turn this activity into a version of</w:t>
      </w:r>
      <w:r w:rsidR="00A70EF9" w:rsidRPr="009B6D19">
        <w:t xml:space="preserve"> the game</w:t>
      </w:r>
      <w:r w:rsidRPr="009B6D19">
        <w:t xml:space="preserve"> Headbanz</w:t>
      </w:r>
      <w:r w:rsidR="00A70EF9" w:rsidRPr="009B6D19">
        <w:t>,</w:t>
      </w:r>
      <w:r w:rsidRPr="009B6D19">
        <w:t xml:space="preserve"> where each student has a plot point stuck to </w:t>
      </w:r>
      <w:r w:rsidR="004F4F0E" w:rsidRPr="009B6D19">
        <w:t xml:space="preserve">his or her </w:t>
      </w:r>
      <w:r w:rsidRPr="009B6D19">
        <w:t>forehead, and the team has to get themselves in order.</w:t>
      </w:r>
    </w:p>
    <w:p w:rsidR="00E40728" w:rsidRPr="009B6D19" w:rsidRDefault="00E40728"/>
    <w:p w:rsidR="00E40728" w:rsidRPr="009B6D19" w:rsidRDefault="00B50908">
      <w:r w:rsidRPr="009B6D19">
        <w:rPr>
          <w:b/>
        </w:rPr>
        <w:t>Leader’s note:</w:t>
      </w:r>
      <w:r w:rsidRPr="009B6D19">
        <w:t xml:space="preserve"> Moving takes time and may lead to disruptions. However, students might struggle to hear or pay attention if they are too spread out. Use your discretion whether it is more important to have everyone in close proximity or to keep them in their current location to complete the next activity.</w:t>
      </w:r>
    </w:p>
    <w:p w:rsidR="00E40728" w:rsidRPr="009B6D19" w:rsidRDefault="00E40728"/>
    <w:p w:rsidR="00DA5979" w:rsidRPr="009B6D19" w:rsidRDefault="00B50908">
      <w:r w:rsidRPr="009B6D19">
        <w:rPr>
          <w:b/>
        </w:rPr>
        <w:t>Discussion:</w:t>
      </w:r>
      <w:r w:rsidR="00DA5979" w:rsidRPr="009B6D19">
        <w:rPr>
          <w:b/>
        </w:rPr>
        <w:t xml:space="preserve"> </w:t>
      </w:r>
      <w:r w:rsidR="00DA5979" w:rsidRPr="009B6D19">
        <w:t>After</w:t>
      </w:r>
      <w:r w:rsidRPr="009B6D19">
        <w:t xml:space="preserve"> the activity, assign each team a brother to discuss (</w:t>
      </w:r>
      <w:r w:rsidR="00DA5979" w:rsidRPr="009B6D19">
        <w:t xml:space="preserve">i.e., </w:t>
      </w:r>
      <w:r w:rsidRPr="009B6D19">
        <w:t xml:space="preserve">older or younger). Ask each group: </w:t>
      </w:r>
    </w:p>
    <w:p w:rsidR="00DA5979" w:rsidRPr="009B6D19" w:rsidRDefault="00B50908" w:rsidP="009B6D19">
      <w:pPr>
        <w:pStyle w:val="ListParagraph"/>
        <w:numPr>
          <w:ilvl w:val="0"/>
          <w:numId w:val="9"/>
        </w:numPr>
      </w:pPr>
      <w:r w:rsidRPr="009B6D19">
        <w:t xml:space="preserve">How was the father’s relationship with that brother broken? </w:t>
      </w:r>
    </w:p>
    <w:p w:rsidR="00E40728" w:rsidRPr="009B6D19" w:rsidRDefault="00B50908" w:rsidP="009B6D19">
      <w:pPr>
        <w:pStyle w:val="ListParagraph"/>
        <w:numPr>
          <w:ilvl w:val="0"/>
          <w:numId w:val="9"/>
        </w:numPr>
      </w:pPr>
      <w:r w:rsidRPr="009B6D19">
        <w:t>What did the father do to restore it?</w:t>
      </w:r>
    </w:p>
    <w:p w:rsidR="00E40728" w:rsidRPr="009B6D19" w:rsidRDefault="00E40728"/>
    <w:p w:rsidR="00E40728" w:rsidRPr="009B6D19" w:rsidRDefault="002A2EC0">
      <w:r w:rsidRPr="009B6D19">
        <w:t>Have</w:t>
      </w:r>
      <w:r w:rsidR="00B50908" w:rsidRPr="009B6D19">
        <w:t xml:space="preserve"> each group to choose </w:t>
      </w:r>
      <w:r w:rsidR="00DA5979" w:rsidRPr="009B6D19">
        <w:t xml:space="preserve">1 </w:t>
      </w:r>
      <w:r w:rsidR="00B50908" w:rsidRPr="009B6D19">
        <w:t>person to share the group’s answer with everyone.</w:t>
      </w:r>
    </w:p>
    <w:p w:rsidR="00E40728" w:rsidRPr="009B6D19" w:rsidRDefault="00E40728"/>
    <w:p w:rsidR="00E40728" w:rsidRPr="009B6D19" w:rsidRDefault="00B50908">
      <w:r w:rsidRPr="009B6D19">
        <w:t>After all the groups have shared, ask your students to vote by show of hands who they think is the good son in the story. If there is not widespread agreement, ask some students from each side why they voted that way.</w:t>
      </w:r>
    </w:p>
    <w:p w:rsidR="00E40728" w:rsidRPr="009B6D19" w:rsidRDefault="00E40728"/>
    <w:p w:rsidR="00E40728" w:rsidRPr="009B6D19" w:rsidRDefault="00B50908">
      <w:r w:rsidRPr="009B6D19">
        <w:rPr>
          <w:b/>
        </w:rPr>
        <w:t>Prompt:</w:t>
      </w:r>
      <w:r w:rsidRPr="009B6D19">
        <w:t xml:space="preserve"> Often the older son is labelled “good” and the younger son is labelled “bad,” but we can see that neither son had a perfect relationship with the father and that their labels were not as important as their response</w:t>
      </w:r>
      <w:r w:rsidR="00DA5979" w:rsidRPr="009B6D19">
        <w:t>s</w:t>
      </w:r>
      <w:r w:rsidRPr="009B6D19">
        <w:t xml:space="preserve"> to how the father treated them. Grace is a word that describes why we can belong to God’s family </w:t>
      </w:r>
      <w:r w:rsidR="00DA5979" w:rsidRPr="009B6D19">
        <w:t>—</w:t>
      </w:r>
      <w:r w:rsidRPr="009B6D19">
        <w:t xml:space="preserve"> it’s because he loves us and accepts us, not because we deserve it! Grace means that God wants us in his family no matter what obstacles are in the way.</w:t>
      </w:r>
    </w:p>
    <w:p w:rsidR="00E40728" w:rsidRPr="009B6D19" w:rsidRDefault="00E40728"/>
    <w:p w:rsidR="00B50908" w:rsidRPr="009B6D19" w:rsidRDefault="00B50908">
      <w:pPr>
        <w:rPr>
          <w:b/>
        </w:rPr>
      </w:pPr>
    </w:p>
    <w:p w:rsidR="00E40728" w:rsidRPr="009B6D19" w:rsidRDefault="00B50908">
      <w:r w:rsidRPr="009B6D19">
        <w:rPr>
          <w:b/>
        </w:rPr>
        <w:t>Consolidate/Debrief</w:t>
      </w:r>
      <w:r w:rsidRPr="009B6D19">
        <w:t xml:space="preserve"> (approx. 5 min.)</w:t>
      </w:r>
    </w:p>
    <w:p w:rsidR="00E40728" w:rsidRPr="009B6D19" w:rsidRDefault="00E40728"/>
    <w:p w:rsidR="00E40728" w:rsidRPr="009B6D19" w:rsidRDefault="00B50908">
      <w:r w:rsidRPr="009B6D19">
        <w:rPr>
          <w:b/>
        </w:rPr>
        <w:t>Leader’s note:</w:t>
      </w:r>
      <w:r w:rsidRPr="009B6D19">
        <w:t xml:space="preserve"> These questions might be very personal and sometimes confusing for some students. Be available to discuss further with students who are not sure which child they are more like and if they want to move in a better direction. </w:t>
      </w:r>
    </w:p>
    <w:p w:rsidR="00E40728" w:rsidRPr="009B6D19" w:rsidRDefault="00E40728"/>
    <w:p w:rsidR="00E40728" w:rsidRPr="009B6D19" w:rsidRDefault="00B50908">
      <w:r w:rsidRPr="009B6D19">
        <w:t>Ask your students to pair up. If they are resistant to sharing, offer the option to write their answers instead or simply reflect in their minds. When they have, distribute the questions from Appendix B for them to discuss with their partner</w:t>
      </w:r>
      <w:r w:rsidR="007A4ED3" w:rsidRPr="009B6D19">
        <w:t>.</w:t>
      </w:r>
    </w:p>
    <w:p w:rsidR="00E40728" w:rsidRPr="009B6D19" w:rsidRDefault="00E40728"/>
    <w:p w:rsidR="00E40728" w:rsidRPr="009B6D19" w:rsidRDefault="00B50908">
      <w:r w:rsidRPr="009B6D19">
        <w:t>Close in prayer, thanking God for his grace and asking him to help each student truly believe they can be accepted in God’s family.</w:t>
      </w:r>
    </w:p>
    <w:p w:rsidR="002A2EC0" w:rsidRPr="009B6D19" w:rsidRDefault="002A2EC0">
      <w:pPr>
        <w:rPr>
          <w:b/>
        </w:rPr>
      </w:pPr>
      <w:r w:rsidRPr="009B6D19">
        <w:br w:type="page"/>
      </w:r>
      <w:r w:rsidRPr="009B6D19">
        <w:rPr>
          <w:b/>
        </w:rPr>
        <w:lastRenderedPageBreak/>
        <w:t>Appendix A</w:t>
      </w:r>
      <w:r w:rsidR="007A4ED3" w:rsidRPr="009B6D19">
        <w:rPr>
          <w:b/>
        </w:rPr>
        <w:t>: Put the Story in Order!</w:t>
      </w:r>
    </w:p>
    <w:p w:rsidR="002A2EC0" w:rsidRPr="009B6D19" w:rsidRDefault="002A2EC0"/>
    <w:p w:rsidR="002A2EC0" w:rsidRPr="009B6D19" w:rsidRDefault="002A2EC0"/>
    <w:tbl>
      <w:tblPr>
        <w:tblW w:w="12960" w:type="dxa"/>
        <w:jc w:val="center"/>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600" w:firstRow="0" w:lastRow="0" w:firstColumn="0" w:lastColumn="0" w:noHBand="1" w:noVBand="1"/>
      </w:tblPr>
      <w:tblGrid>
        <w:gridCol w:w="12960"/>
      </w:tblGrid>
      <w:tr w:rsidR="002A2EC0" w:rsidRPr="009B6D19" w:rsidTr="009B6D19">
        <w:trPr>
          <w:trHeight w:val="897"/>
          <w:jc w:val="center"/>
        </w:trPr>
        <w:tc>
          <w:tcPr>
            <w:tcW w:w="12960" w:type="dxa"/>
            <w:tcMar>
              <w:top w:w="100" w:type="dxa"/>
              <w:left w:w="100" w:type="dxa"/>
              <w:bottom w:w="100" w:type="dxa"/>
              <w:right w:w="100" w:type="dxa"/>
            </w:tcMar>
            <w:vAlign w:val="center"/>
          </w:tcPr>
          <w:p w:rsidR="002A2EC0" w:rsidRPr="009B6D19" w:rsidRDefault="002A2EC0" w:rsidP="0038758E">
            <w:pPr>
              <w:widowControl w:val="0"/>
              <w:spacing w:line="240" w:lineRule="auto"/>
              <w:jc w:val="center"/>
            </w:pPr>
            <w:r w:rsidRPr="009B6D19">
              <w:rPr>
                <w:rFonts w:ascii="Impact" w:eastAsia="Impact" w:hAnsi="Impact" w:cs="Impact"/>
                <w:sz w:val="36"/>
              </w:rPr>
              <w:t>The younger son asks for his inheritance.</w:t>
            </w:r>
          </w:p>
        </w:tc>
      </w:tr>
      <w:tr w:rsidR="002A2EC0" w:rsidRPr="009B6D19" w:rsidTr="009B6D19">
        <w:trPr>
          <w:trHeight w:val="897"/>
          <w:jc w:val="center"/>
        </w:trPr>
        <w:tc>
          <w:tcPr>
            <w:tcW w:w="12960" w:type="dxa"/>
            <w:tcMar>
              <w:top w:w="100" w:type="dxa"/>
              <w:left w:w="100" w:type="dxa"/>
              <w:bottom w:w="100" w:type="dxa"/>
              <w:right w:w="100" w:type="dxa"/>
            </w:tcMar>
            <w:vAlign w:val="center"/>
          </w:tcPr>
          <w:p w:rsidR="002A2EC0" w:rsidRPr="009B6D19" w:rsidRDefault="002A2EC0" w:rsidP="0038758E">
            <w:pPr>
              <w:widowControl w:val="0"/>
              <w:spacing w:line="240" w:lineRule="auto"/>
              <w:jc w:val="center"/>
            </w:pPr>
            <w:r w:rsidRPr="009B6D19">
              <w:rPr>
                <w:rFonts w:ascii="Impact" w:eastAsia="Impact" w:hAnsi="Impact" w:cs="Impact"/>
                <w:sz w:val="36"/>
              </w:rPr>
              <w:t>The father divides his property between his sons.</w:t>
            </w:r>
          </w:p>
        </w:tc>
      </w:tr>
      <w:tr w:rsidR="002A2EC0" w:rsidRPr="009B6D19" w:rsidTr="009B6D19">
        <w:trPr>
          <w:trHeight w:val="897"/>
          <w:jc w:val="center"/>
        </w:trPr>
        <w:tc>
          <w:tcPr>
            <w:tcW w:w="12960" w:type="dxa"/>
            <w:tcMar>
              <w:top w:w="100" w:type="dxa"/>
              <w:left w:w="100" w:type="dxa"/>
              <w:bottom w:w="100" w:type="dxa"/>
              <w:right w:w="100" w:type="dxa"/>
            </w:tcMar>
            <w:vAlign w:val="center"/>
          </w:tcPr>
          <w:p w:rsidR="002A2EC0" w:rsidRPr="009B6D19" w:rsidRDefault="002A2EC0" w:rsidP="0038758E">
            <w:pPr>
              <w:widowControl w:val="0"/>
              <w:spacing w:line="240" w:lineRule="auto"/>
              <w:jc w:val="center"/>
            </w:pPr>
            <w:r w:rsidRPr="009B6D19">
              <w:rPr>
                <w:rFonts w:ascii="Impact" w:eastAsia="Impact" w:hAnsi="Impact" w:cs="Impact"/>
                <w:sz w:val="36"/>
              </w:rPr>
              <w:t>The younger son leaves home and wastes all his money.</w:t>
            </w:r>
          </w:p>
        </w:tc>
      </w:tr>
      <w:tr w:rsidR="002A2EC0" w:rsidRPr="009B6D19" w:rsidTr="009B6D19">
        <w:trPr>
          <w:trHeight w:val="897"/>
          <w:jc w:val="center"/>
        </w:trPr>
        <w:tc>
          <w:tcPr>
            <w:tcW w:w="12960" w:type="dxa"/>
            <w:tcMar>
              <w:top w:w="100" w:type="dxa"/>
              <w:left w:w="100" w:type="dxa"/>
              <w:bottom w:w="100" w:type="dxa"/>
              <w:right w:w="100" w:type="dxa"/>
            </w:tcMar>
            <w:vAlign w:val="center"/>
          </w:tcPr>
          <w:p w:rsidR="002A2EC0" w:rsidRPr="009B6D19" w:rsidRDefault="002A2EC0" w:rsidP="0038758E">
            <w:pPr>
              <w:widowControl w:val="0"/>
              <w:spacing w:line="240" w:lineRule="auto"/>
              <w:jc w:val="center"/>
            </w:pPr>
            <w:r w:rsidRPr="009B6D19">
              <w:rPr>
                <w:rFonts w:ascii="Impact" w:eastAsia="Impact" w:hAnsi="Impact" w:cs="Impact"/>
                <w:sz w:val="36"/>
              </w:rPr>
              <w:t>The younger son gets a job feeding pigs, and he’s starving!</w:t>
            </w:r>
          </w:p>
        </w:tc>
      </w:tr>
      <w:tr w:rsidR="002A2EC0" w:rsidRPr="009B6D19" w:rsidTr="009B6D19">
        <w:trPr>
          <w:trHeight w:val="897"/>
          <w:jc w:val="center"/>
        </w:trPr>
        <w:tc>
          <w:tcPr>
            <w:tcW w:w="12960" w:type="dxa"/>
            <w:tcMar>
              <w:top w:w="100" w:type="dxa"/>
              <w:left w:w="100" w:type="dxa"/>
              <w:bottom w:w="100" w:type="dxa"/>
              <w:right w:w="100" w:type="dxa"/>
            </w:tcMar>
            <w:vAlign w:val="center"/>
          </w:tcPr>
          <w:p w:rsidR="002A2EC0" w:rsidRPr="009B6D19" w:rsidRDefault="002A2EC0" w:rsidP="0038758E">
            <w:pPr>
              <w:widowControl w:val="0"/>
              <w:spacing w:line="240" w:lineRule="auto"/>
              <w:jc w:val="center"/>
            </w:pPr>
            <w:r w:rsidRPr="009B6D19">
              <w:rPr>
                <w:rFonts w:ascii="Impact" w:eastAsia="Impact" w:hAnsi="Impact" w:cs="Impact"/>
                <w:sz w:val="36"/>
              </w:rPr>
              <w:t>The younger son decides to ask his father to hire him as a servant.</w:t>
            </w:r>
          </w:p>
        </w:tc>
      </w:tr>
      <w:tr w:rsidR="002A2EC0" w:rsidRPr="009B6D19" w:rsidTr="009B6D19">
        <w:trPr>
          <w:trHeight w:val="897"/>
          <w:jc w:val="center"/>
        </w:trPr>
        <w:tc>
          <w:tcPr>
            <w:tcW w:w="12960" w:type="dxa"/>
            <w:tcMar>
              <w:top w:w="100" w:type="dxa"/>
              <w:left w:w="100" w:type="dxa"/>
              <w:bottom w:w="100" w:type="dxa"/>
              <w:right w:w="100" w:type="dxa"/>
            </w:tcMar>
            <w:vAlign w:val="center"/>
          </w:tcPr>
          <w:p w:rsidR="002A2EC0" w:rsidRPr="009B6D19" w:rsidRDefault="002A2EC0" w:rsidP="0038758E">
            <w:pPr>
              <w:widowControl w:val="0"/>
              <w:spacing w:line="240" w:lineRule="auto"/>
              <w:jc w:val="center"/>
            </w:pPr>
            <w:r w:rsidRPr="009B6D19">
              <w:rPr>
                <w:rFonts w:ascii="Impact" w:eastAsia="Impact" w:hAnsi="Impact" w:cs="Impact"/>
                <w:sz w:val="36"/>
              </w:rPr>
              <w:t>The father gives his younger son fine clothes to wear.</w:t>
            </w:r>
          </w:p>
        </w:tc>
      </w:tr>
      <w:tr w:rsidR="002A2EC0" w:rsidRPr="009B6D19" w:rsidTr="009B6D19">
        <w:trPr>
          <w:trHeight w:val="897"/>
          <w:jc w:val="center"/>
        </w:trPr>
        <w:tc>
          <w:tcPr>
            <w:tcW w:w="12960" w:type="dxa"/>
            <w:tcMar>
              <w:top w:w="100" w:type="dxa"/>
              <w:left w:w="100" w:type="dxa"/>
              <w:bottom w:w="100" w:type="dxa"/>
              <w:right w:w="100" w:type="dxa"/>
            </w:tcMar>
            <w:vAlign w:val="center"/>
          </w:tcPr>
          <w:p w:rsidR="002A2EC0" w:rsidRPr="009B6D19" w:rsidRDefault="002A2EC0" w:rsidP="0038758E">
            <w:pPr>
              <w:widowControl w:val="0"/>
              <w:spacing w:line="240" w:lineRule="auto"/>
              <w:jc w:val="center"/>
            </w:pPr>
            <w:r w:rsidRPr="009B6D19">
              <w:rPr>
                <w:rFonts w:ascii="Impact" w:eastAsia="Impact" w:hAnsi="Impact" w:cs="Impact"/>
                <w:sz w:val="36"/>
              </w:rPr>
              <w:t>The father throws a party for his younger son.</w:t>
            </w:r>
          </w:p>
        </w:tc>
      </w:tr>
      <w:tr w:rsidR="002A2EC0" w:rsidRPr="009B6D19" w:rsidTr="009B6D19">
        <w:trPr>
          <w:trHeight w:val="897"/>
          <w:jc w:val="center"/>
        </w:trPr>
        <w:tc>
          <w:tcPr>
            <w:tcW w:w="12960" w:type="dxa"/>
            <w:tcMar>
              <w:top w:w="100" w:type="dxa"/>
              <w:left w:w="100" w:type="dxa"/>
              <w:bottom w:w="100" w:type="dxa"/>
              <w:right w:w="100" w:type="dxa"/>
            </w:tcMar>
            <w:vAlign w:val="center"/>
          </w:tcPr>
          <w:p w:rsidR="002A2EC0" w:rsidRPr="009B6D19" w:rsidRDefault="002A2EC0" w:rsidP="0038758E">
            <w:pPr>
              <w:widowControl w:val="0"/>
              <w:spacing w:line="240" w:lineRule="auto"/>
              <w:jc w:val="center"/>
            </w:pPr>
            <w:r w:rsidRPr="009B6D19">
              <w:rPr>
                <w:rFonts w:ascii="Impact" w:eastAsia="Impact" w:hAnsi="Impact" w:cs="Impact"/>
                <w:sz w:val="36"/>
              </w:rPr>
              <w:t>The older son is furious at the celebration.</w:t>
            </w:r>
          </w:p>
        </w:tc>
      </w:tr>
    </w:tbl>
    <w:p w:rsidR="002A2EC0" w:rsidRPr="009B6D19" w:rsidRDefault="002A2EC0"/>
    <w:p w:rsidR="002A2EC0" w:rsidRPr="009B6D19" w:rsidRDefault="002A2EC0">
      <w:r w:rsidRPr="009B6D19">
        <w:br w:type="page"/>
      </w:r>
    </w:p>
    <w:p w:rsidR="002A2EC0" w:rsidRPr="009B6D19" w:rsidRDefault="002A2EC0">
      <w:pPr>
        <w:rPr>
          <w:b/>
        </w:rPr>
      </w:pPr>
      <w:r w:rsidRPr="009B6D19">
        <w:rPr>
          <w:b/>
        </w:rPr>
        <w:lastRenderedPageBreak/>
        <w:t>A</w:t>
      </w:r>
      <w:r w:rsidR="0084043A" w:rsidRPr="009B6D19">
        <w:rPr>
          <w:b/>
        </w:rPr>
        <w:t>ppendix</w:t>
      </w:r>
      <w:r w:rsidRPr="009B6D19">
        <w:rPr>
          <w:b/>
        </w:rPr>
        <w:t xml:space="preserve"> B</w:t>
      </w:r>
      <w:r w:rsidR="00BA0220" w:rsidRPr="009B6D19">
        <w:rPr>
          <w:b/>
        </w:rPr>
        <w:t>: Consolidate/Debrief</w:t>
      </w:r>
    </w:p>
    <w:p w:rsidR="002A2EC0" w:rsidRPr="009B6D19" w:rsidRDefault="002A2EC0"/>
    <w:p w:rsidR="002A2EC0" w:rsidRPr="009B6D19" w:rsidRDefault="002A2EC0"/>
    <w:p w:rsidR="002A2EC0" w:rsidRPr="009B6D19" w:rsidRDefault="002A2EC0" w:rsidP="002A2EC0">
      <w:pPr>
        <w:widowControl w:val="0"/>
      </w:pPr>
      <w:r w:rsidRPr="009B6D19">
        <w:t>Discuss with a partner:</w:t>
      </w:r>
    </w:p>
    <w:p w:rsidR="002A2EC0" w:rsidRPr="009B6D19" w:rsidRDefault="002A2EC0" w:rsidP="009B6D19">
      <w:pPr>
        <w:pStyle w:val="ListParagraph"/>
        <w:widowControl w:val="0"/>
        <w:numPr>
          <w:ilvl w:val="0"/>
          <w:numId w:val="11"/>
        </w:numPr>
      </w:pPr>
      <w:r w:rsidRPr="009B6D19">
        <w:t>Which child from the parable do you think is more like you are with your parents?</w:t>
      </w:r>
    </w:p>
    <w:p w:rsidR="002A2EC0" w:rsidRPr="009B6D19" w:rsidRDefault="002A2EC0" w:rsidP="009B6D19">
      <w:pPr>
        <w:pStyle w:val="ListParagraph"/>
        <w:widowControl w:val="0"/>
        <w:numPr>
          <w:ilvl w:val="0"/>
          <w:numId w:val="11"/>
        </w:numPr>
      </w:pPr>
      <w:r w:rsidRPr="009B6D19">
        <w:t>Which child do you think is more like you are with God?</w:t>
      </w:r>
    </w:p>
    <w:p w:rsidR="002A2EC0" w:rsidRPr="009B6D19" w:rsidRDefault="002A2EC0" w:rsidP="009B6D19">
      <w:pPr>
        <w:pStyle w:val="ListParagraph"/>
        <w:widowControl w:val="0"/>
        <w:numPr>
          <w:ilvl w:val="0"/>
          <w:numId w:val="11"/>
        </w:numPr>
      </w:pPr>
      <w:r w:rsidRPr="009B6D19">
        <w:t>How does God show you grace?</w:t>
      </w:r>
    </w:p>
    <w:p w:rsidR="002A2EC0" w:rsidRPr="009B6D19" w:rsidRDefault="002A2EC0" w:rsidP="002A2EC0">
      <w:pPr>
        <w:widowControl w:val="0"/>
      </w:pPr>
    </w:p>
    <w:p w:rsidR="002A2EC0" w:rsidRPr="009B6D19" w:rsidRDefault="002A2EC0" w:rsidP="002A2EC0">
      <w:pPr>
        <w:widowControl w:val="0"/>
      </w:pPr>
    </w:p>
    <w:p w:rsidR="002A2EC0" w:rsidRPr="009B6D19" w:rsidRDefault="002A2EC0" w:rsidP="002A2EC0">
      <w:pPr>
        <w:widowControl w:val="0"/>
      </w:pPr>
      <w:r w:rsidRPr="009B6D19">
        <w:t>Discuss with a partner:</w:t>
      </w:r>
    </w:p>
    <w:p w:rsidR="002A2EC0" w:rsidRPr="009B6D19" w:rsidRDefault="002A2EC0" w:rsidP="009B6D19">
      <w:pPr>
        <w:pStyle w:val="ListParagraph"/>
        <w:widowControl w:val="0"/>
        <w:numPr>
          <w:ilvl w:val="0"/>
          <w:numId w:val="11"/>
        </w:numPr>
      </w:pPr>
      <w:r w:rsidRPr="009B6D19">
        <w:t>Which child from the parable do you think is more like you are with your parents?</w:t>
      </w:r>
    </w:p>
    <w:p w:rsidR="002A2EC0" w:rsidRPr="009B6D19" w:rsidRDefault="002A2EC0" w:rsidP="009B6D19">
      <w:pPr>
        <w:pStyle w:val="ListParagraph"/>
        <w:widowControl w:val="0"/>
        <w:numPr>
          <w:ilvl w:val="0"/>
          <w:numId w:val="11"/>
        </w:numPr>
      </w:pPr>
      <w:r w:rsidRPr="009B6D19">
        <w:t>Which child do you think is more like you are with God?</w:t>
      </w:r>
    </w:p>
    <w:p w:rsidR="002A2EC0" w:rsidRPr="009B6D19" w:rsidRDefault="002A2EC0" w:rsidP="009B6D19">
      <w:pPr>
        <w:pStyle w:val="ListParagraph"/>
        <w:widowControl w:val="0"/>
        <w:numPr>
          <w:ilvl w:val="0"/>
          <w:numId w:val="11"/>
        </w:numPr>
      </w:pPr>
      <w:r w:rsidRPr="009B6D19">
        <w:t>How does God show you grace?</w:t>
      </w:r>
    </w:p>
    <w:p w:rsidR="002A2EC0" w:rsidRPr="009B6D19" w:rsidRDefault="002A2EC0" w:rsidP="002A2EC0">
      <w:pPr>
        <w:widowControl w:val="0"/>
      </w:pPr>
    </w:p>
    <w:p w:rsidR="002A2EC0" w:rsidRPr="009B6D19" w:rsidRDefault="002A2EC0" w:rsidP="002A2EC0">
      <w:pPr>
        <w:widowControl w:val="0"/>
      </w:pPr>
    </w:p>
    <w:p w:rsidR="002A2EC0" w:rsidRPr="009B6D19" w:rsidRDefault="002A2EC0" w:rsidP="002A2EC0">
      <w:pPr>
        <w:widowControl w:val="0"/>
      </w:pPr>
      <w:r w:rsidRPr="009B6D19">
        <w:t>Discuss with a partner:</w:t>
      </w:r>
    </w:p>
    <w:p w:rsidR="002A2EC0" w:rsidRPr="009B6D19" w:rsidRDefault="002A2EC0" w:rsidP="009B6D19">
      <w:pPr>
        <w:pStyle w:val="ListParagraph"/>
        <w:widowControl w:val="0"/>
        <w:numPr>
          <w:ilvl w:val="0"/>
          <w:numId w:val="11"/>
        </w:numPr>
      </w:pPr>
      <w:r w:rsidRPr="009B6D19">
        <w:t>Which child from the parable do you think is more like you are with your parents?</w:t>
      </w:r>
    </w:p>
    <w:p w:rsidR="002A2EC0" w:rsidRPr="009B6D19" w:rsidRDefault="002A2EC0" w:rsidP="009B6D19">
      <w:pPr>
        <w:pStyle w:val="ListParagraph"/>
        <w:widowControl w:val="0"/>
        <w:numPr>
          <w:ilvl w:val="0"/>
          <w:numId w:val="11"/>
        </w:numPr>
      </w:pPr>
      <w:r w:rsidRPr="009B6D19">
        <w:t>Which child do you think is more like you are with God?</w:t>
      </w:r>
    </w:p>
    <w:p w:rsidR="002A2EC0" w:rsidRPr="009B6D19" w:rsidRDefault="002A2EC0" w:rsidP="009B6D19">
      <w:pPr>
        <w:pStyle w:val="ListParagraph"/>
        <w:widowControl w:val="0"/>
        <w:numPr>
          <w:ilvl w:val="0"/>
          <w:numId w:val="11"/>
        </w:numPr>
      </w:pPr>
      <w:r w:rsidRPr="009B6D19">
        <w:t>How does God show you grace?</w:t>
      </w:r>
    </w:p>
    <w:p w:rsidR="002A2EC0" w:rsidRPr="009B6D19" w:rsidRDefault="002A2EC0" w:rsidP="002A2EC0">
      <w:pPr>
        <w:widowControl w:val="0"/>
      </w:pPr>
    </w:p>
    <w:p w:rsidR="002A2EC0" w:rsidRPr="009B6D19" w:rsidRDefault="002A2EC0" w:rsidP="002A2EC0">
      <w:pPr>
        <w:widowControl w:val="0"/>
      </w:pPr>
    </w:p>
    <w:p w:rsidR="002A2EC0" w:rsidRPr="009B6D19" w:rsidRDefault="002A2EC0" w:rsidP="002A2EC0">
      <w:pPr>
        <w:widowControl w:val="0"/>
      </w:pPr>
      <w:r w:rsidRPr="009B6D19">
        <w:t>Discuss with a partner:</w:t>
      </w:r>
    </w:p>
    <w:p w:rsidR="002A2EC0" w:rsidRPr="009B6D19" w:rsidRDefault="002A2EC0" w:rsidP="009B6D19">
      <w:pPr>
        <w:pStyle w:val="ListParagraph"/>
        <w:widowControl w:val="0"/>
        <w:numPr>
          <w:ilvl w:val="0"/>
          <w:numId w:val="11"/>
        </w:numPr>
      </w:pPr>
      <w:r w:rsidRPr="009B6D19">
        <w:t>Which child from the parable do you think is more like you are with your parents?</w:t>
      </w:r>
    </w:p>
    <w:p w:rsidR="002A2EC0" w:rsidRPr="009B6D19" w:rsidRDefault="002A2EC0" w:rsidP="009B6D19">
      <w:pPr>
        <w:pStyle w:val="ListParagraph"/>
        <w:widowControl w:val="0"/>
        <w:numPr>
          <w:ilvl w:val="0"/>
          <w:numId w:val="11"/>
        </w:numPr>
      </w:pPr>
      <w:r w:rsidRPr="009B6D19">
        <w:t>Which child do you think is more like you are with God?</w:t>
      </w:r>
    </w:p>
    <w:p w:rsidR="002A2EC0" w:rsidRPr="009B6D19" w:rsidRDefault="002A2EC0" w:rsidP="009B6D19">
      <w:pPr>
        <w:pStyle w:val="ListParagraph"/>
        <w:widowControl w:val="0"/>
        <w:numPr>
          <w:ilvl w:val="0"/>
          <w:numId w:val="11"/>
        </w:numPr>
      </w:pPr>
      <w:r w:rsidRPr="009B6D19">
        <w:t>How does God show you grace?</w:t>
      </w:r>
    </w:p>
    <w:p w:rsidR="002A2EC0" w:rsidRPr="009B6D19" w:rsidRDefault="002A2EC0" w:rsidP="002A2EC0">
      <w:pPr>
        <w:widowControl w:val="0"/>
      </w:pPr>
    </w:p>
    <w:p w:rsidR="002A2EC0" w:rsidRPr="009B6D19" w:rsidRDefault="002A2EC0" w:rsidP="002A2EC0">
      <w:pPr>
        <w:widowControl w:val="0"/>
      </w:pPr>
    </w:p>
    <w:p w:rsidR="002A2EC0" w:rsidRPr="009B6D19" w:rsidRDefault="002A2EC0" w:rsidP="002A2EC0">
      <w:pPr>
        <w:widowControl w:val="0"/>
      </w:pPr>
      <w:r w:rsidRPr="009B6D19">
        <w:t>Discuss with a partner:</w:t>
      </w:r>
    </w:p>
    <w:p w:rsidR="002A2EC0" w:rsidRPr="009B6D19" w:rsidRDefault="002A2EC0" w:rsidP="009B6D19">
      <w:pPr>
        <w:pStyle w:val="ListParagraph"/>
        <w:widowControl w:val="0"/>
        <w:numPr>
          <w:ilvl w:val="0"/>
          <w:numId w:val="11"/>
        </w:numPr>
      </w:pPr>
      <w:r w:rsidRPr="009B6D19">
        <w:t>Which child from the parable do you think is more like you are with your parents?</w:t>
      </w:r>
    </w:p>
    <w:p w:rsidR="002A2EC0" w:rsidRPr="009B6D19" w:rsidRDefault="002A2EC0" w:rsidP="009B6D19">
      <w:pPr>
        <w:pStyle w:val="ListParagraph"/>
        <w:widowControl w:val="0"/>
        <w:numPr>
          <w:ilvl w:val="0"/>
          <w:numId w:val="11"/>
        </w:numPr>
      </w:pPr>
      <w:r w:rsidRPr="009B6D19">
        <w:t>Which child do you think is more like you are with God?</w:t>
      </w:r>
    </w:p>
    <w:p w:rsidR="002A2EC0" w:rsidRPr="009B6D19" w:rsidRDefault="002A2EC0" w:rsidP="009B6D19">
      <w:pPr>
        <w:pStyle w:val="ListParagraph"/>
        <w:widowControl w:val="0"/>
        <w:numPr>
          <w:ilvl w:val="0"/>
          <w:numId w:val="11"/>
        </w:numPr>
      </w:pPr>
      <w:r w:rsidRPr="009B6D19">
        <w:t>How does God show you grace?</w:t>
      </w:r>
    </w:p>
    <w:p w:rsidR="002A2EC0" w:rsidRPr="009B6D19" w:rsidRDefault="002A2EC0" w:rsidP="002A2EC0">
      <w:pPr>
        <w:widowControl w:val="0"/>
      </w:pPr>
    </w:p>
    <w:p w:rsidR="002A2EC0" w:rsidRPr="009B6D19" w:rsidRDefault="002A2EC0" w:rsidP="002A2EC0">
      <w:pPr>
        <w:widowControl w:val="0"/>
      </w:pPr>
    </w:p>
    <w:p w:rsidR="002A2EC0" w:rsidRPr="009B6D19" w:rsidRDefault="002A2EC0" w:rsidP="002A2EC0">
      <w:pPr>
        <w:widowControl w:val="0"/>
      </w:pPr>
      <w:r w:rsidRPr="009B6D19">
        <w:t>Discuss with a partner:</w:t>
      </w:r>
    </w:p>
    <w:p w:rsidR="002A2EC0" w:rsidRPr="009B6D19" w:rsidRDefault="002A2EC0" w:rsidP="009B6D19">
      <w:pPr>
        <w:pStyle w:val="ListParagraph"/>
        <w:widowControl w:val="0"/>
        <w:numPr>
          <w:ilvl w:val="0"/>
          <w:numId w:val="11"/>
        </w:numPr>
      </w:pPr>
      <w:r w:rsidRPr="009B6D19">
        <w:t>Which child from the parable do you think is more like you are with your parents?</w:t>
      </w:r>
    </w:p>
    <w:p w:rsidR="002A2EC0" w:rsidRPr="009B6D19" w:rsidRDefault="002A2EC0" w:rsidP="009B6D19">
      <w:pPr>
        <w:pStyle w:val="ListParagraph"/>
        <w:widowControl w:val="0"/>
        <w:numPr>
          <w:ilvl w:val="0"/>
          <w:numId w:val="11"/>
        </w:numPr>
      </w:pPr>
      <w:r w:rsidRPr="009B6D19">
        <w:t>Which child do you think is more like you are with God?</w:t>
      </w:r>
    </w:p>
    <w:p w:rsidR="002A2EC0" w:rsidRPr="009B6D19" w:rsidRDefault="002A2EC0" w:rsidP="009B6D19">
      <w:pPr>
        <w:pStyle w:val="ListParagraph"/>
        <w:widowControl w:val="0"/>
        <w:numPr>
          <w:ilvl w:val="0"/>
          <w:numId w:val="11"/>
        </w:numPr>
      </w:pPr>
      <w:r w:rsidRPr="009B6D19">
        <w:t>How does God show you grace?</w:t>
      </w:r>
    </w:p>
    <w:p w:rsidR="002A2EC0" w:rsidRPr="009B6D19" w:rsidRDefault="002A2EC0"/>
    <w:sectPr w:rsidR="002A2EC0" w:rsidRPr="009B6D1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F3056"/>
    <w:multiLevelType w:val="multilevel"/>
    <w:tmpl w:val="2350371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17984680"/>
    <w:multiLevelType w:val="multilevel"/>
    <w:tmpl w:val="A1A0E2D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1FA06E13"/>
    <w:multiLevelType w:val="multilevel"/>
    <w:tmpl w:val="5CAA67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06615E2"/>
    <w:multiLevelType w:val="multilevel"/>
    <w:tmpl w:val="6C22F2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A9257B2"/>
    <w:multiLevelType w:val="multilevel"/>
    <w:tmpl w:val="103299D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3BB01AC6"/>
    <w:multiLevelType w:val="hybridMultilevel"/>
    <w:tmpl w:val="A492EFB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E8533EB"/>
    <w:multiLevelType w:val="multilevel"/>
    <w:tmpl w:val="F45E60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9223D0F"/>
    <w:multiLevelType w:val="multilevel"/>
    <w:tmpl w:val="3380206C"/>
    <w:lvl w:ilvl="0">
      <w:start w:val="1"/>
      <w:numFmt w:val="decimal"/>
      <w:lvlText w:val="%1."/>
      <w:lvlJc w:val="left"/>
      <w:pPr>
        <w:ind w:left="720" w:firstLine="360"/>
      </w:pPr>
      <w:rPr>
        <w:u w:val="none"/>
      </w:rPr>
    </w:lvl>
    <w:lvl w:ilvl="1">
      <w:start w:val="1"/>
      <w:numFmt w:val="bullet"/>
      <w:lvlText w:val=""/>
      <w:lvlJc w:val="left"/>
      <w:pPr>
        <w:ind w:left="1440" w:firstLine="1080"/>
      </w:pPr>
      <w:rPr>
        <w:rFonts w:ascii="Symbol" w:hAnsi="Symbol" w:hint="default"/>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59310442"/>
    <w:multiLevelType w:val="hybridMultilevel"/>
    <w:tmpl w:val="073261D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ABA5A1F"/>
    <w:multiLevelType w:val="multilevel"/>
    <w:tmpl w:val="40600B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733D4C0F"/>
    <w:multiLevelType w:val="multilevel"/>
    <w:tmpl w:val="588A06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77E55654"/>
    <w:multiLevelType w:val="hybridMultilevel"/>
    <w:tmpl w:val="18049F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2"/>
  </w:num>
  <w:num w:numId="4">
    <w:abstractNumId w:val="1"/>
  </w:num>
  <w:num w:numId="5">
    <w:abstractNumId w:val="0"/>
  </w:num>
  <w:num w:numId="6">
    <w:abstractNumId w:val="9"/>
  </w:num>
  <w:num w:numId="7">
    <w:abstractNumId w:val="3"/>
  </w:num>
  <w:num w:numId="8">
    <w:abstractNumId w:val="7"/>
  </w:num>
  <w:num w:numId="9">
    <w:abstractNumId w:val="11"/>
  </w:num>
  <w:num w:numId="10">
    <w:abstractNumId w:val="5"/>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E40728"/>
    <w:rsid w:val="001828D0"/>
    <w:rsid w:val="00282C80"/>
    <w:rsid w:val="002A2EC0"/>
    <w:rsid w:val="002E62FC"/>
    <w:rsid w:val="003606D3"/>
    <w:rsid w:val="0038758E"/>
    <w:rsid w:val="004D585D"/>
    <w:rsid w:val="004F4F0E"/>
    <w:rsid w:val="007A4ED3"/>
    <w:rsid w:val="0084043A"/>
    <w:rsid w:val="009B6D19"/>
    <w:rsid w:val="00A70EF9"/>
    <w:rsid w:val="00AF7C43"/>
    <w:rsid w:val="00B50908"/>
    <w:rsid w:val="00BA0220"/>
    <w:rsid w:val="00CD34AA"/>
    <w:rsid w:val="00D3130A"/>
    <w:rsid w:val="00DA5979"/>
    <w:rsid w:val="00E3156B"/>
    <w:rsid w:val="00E40728"/>
    <w:rsid w:val="00E96752"/>
    <w:rsid w:val="00FB10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F1B94-1E49-47F2-9081-70BC29414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CA" w:eastAsia="en-C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DA5979"/>
    <w:pPr>
      <w:ind w:left="720"/>
      <w:contextualSpacing/>
    </w:pPr>
  </w:style>
  <w:style w:type="paragraph" w:styleId="BalloonText">
    <w:name w:val="Balloon Text"/>
    <w:basedOn w:val="Normal"/>
    <w:link w:val="BalloonTextChar"/>
    <w:uiPriority w:val="99"/>
    <w:semiHidden/>
    <w:unhideWhenUsed/>
    <w:rsid w:val="0038758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5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00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Module 3 Lesson 1.docx</vt:lpstr>
    </vt:vector>
  </TitlesOfParts>
  <Company/>
  <LinksUpToDate>false</LinksUpToDate>
  <CharactersWithSpaces>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3 Lesson 1.docx</dc:title>
  <cp:lastModifiedBy>Alvin Lau</cp:lastModifiedBy>
  <cp:revision>19</cp:revision>
  <dcterms:created xsi:type="dcterms:W3CDTF">2014-07-02T19:05:00Z</dcterms:created>
  <dcterms:modified xsi:type="dcterms:W3CDTF">2014-07-18T04:31:00Z</dcterms:modified>
</cp:coreProperties>
</file>