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22D" w:rsidRPr="0028369B" w:rsidRDefault="0092522D">
      <w:pPr>
        <w:jc w:val="center"/>
        <w:rPr>
          <w:rFonts w:ascii="Gill Sans MT" w:hAnsi="Gill Sans MT"/>
          <w:sz w:val="40"/>
          <w:szCs w:val="40"/>
        </w:rPr>
      </w:pPr>
      <w:r w:rsidRPr="0028369B">
        <w:rPr>
          <w:rFonts w:ascii="Gill Sans MT" w:hAnsi="Gill Sans MT"/>
          <w:b/>
          <w:bCs/>
          <w:sz w:val="40"/>
          <w:szCs w:val="40"/>
        </w:rPr>
        <w:t>Breathe</w:t>
      </w:r>
    </w:p>
    <w:p w:rsidR="0092522D" w:rsidRPr="0028369B" w:rsidRDefault="0092522D">
      <w:pPr>
        <w:rPr>
          <w:rFonts w:ascii="Times" w:hAnsi="Times"/>
          <w:b/>
          <w:bCs/>
          <w:sz w:val="28"/>
          <w:szCs w:val="28"/>
        </w:rPr>
      </w:pPr>
    </w:p>
    <w:p w:rsidR="0092522D" w:rsidRPr="0028369B" w:rsidRDefault="0092522D" w:rsidP="006D7142">
      <w:pPr>
        <w:spacing w:line="360" w:lineRule="auto"/>
        <w:rPr>
          <w:rFonts w:ascii="Times" w:hAnsi="Times"/>
          <w:b/>
          <w:sz w:val="28"/>
          <w:szCs w:val="28"/>
        </w:rPr>
      </w:pPr>
      <w:r w:rsidRPr="0028369B">
        <w:rPr>
          <w:rFonts w:ascii="Times" w:hAnsi="Times"/>
          <w:b/>
          <w:bCs/>
          <w:sz w:val="28"/>
          <w:szCs w:val="28"/>
        </w:rPr>
        <w:t>Module</w:t>
      </w:r>
      <w:r w:rsidRPr="0028369B">
        <w:rPr>
          <w:rFonts w:ascii="Times" w:hAnsi="Times"/>
          <w:b/>
          <w:sz w:val="28"/>
          <w:szCs w:val="28"/>
        </w:rPr>
        <w:t xml:space="preserve">: </w:t>
      </w:r>
      <w:r w:rsidR="006D7142" w:rsidRPr="0028369B">
        <w:rPr>
          <w:rFonts w:ascii="Times" w:hAnsi="Times"/>
          <w:b/>
          <w:sz w:val="28"/>
          <w:szCs w:val="28"/>
        </w:rPr>
        <w:t>CUL</w:t>
      </w:r>
      <w:r w:rsidR="0028369B" w:rsidRPr="0028369B">
        <w:rPr>
          <w:rFonts w:ascii="Times" w:hAnsi="Times"/>
          <w:b/>
          <w:sz w:val="28"/>
          <w:szCs w:val="28"/>
        </w:rPr>
        <w:t>TIVATING INTIMACY IN COMMUNITY</w:t>
      </w:r>
    </w:p>
    <w:p w:rsidR="0092522D" w:rsidRPr="0028369B" w:rsidRDefault="0092522D">
      <w:pPr>
        <w:spacing w:line="360" w:lineRule="auto"/>
        <w:rPr>
          <w:rFonts w:ascii="Times" w:hAnsi="Times"/>
          <w:b/>
          <w:bCs/>
          <w:sz w:val="28"/>
          <w:szCs w:val="28"/>
        </w:rPr>
      </w:pPr>
      <w:r w:rsidRPr="0028369B">
        <w:rPr>
          <w:rFonts w:ascii="Times" w:hAnsi="Times"/>
          <w:b/>
          <w:bCs/>
          <w:sz w:val="28"/>
          <w:szCs w:val="28"/>
        </w:rPr>
        <w:t>Lesson 4:</w:t>
      </w:r>
      <w:r w:rsidR="006D7142" w:rsidRPr="0028369B">
        <w:rPr>
          <w:rFonts w:ascii="Times" w:hAnsi="Times"/>
          <w:b/>
          <w:sz w:val="28"/>
          <w:szCs w:val="28"/>
        </w:rPr>
        <w:t xml:space="preserve"> CELEBRATION</w:t>
      </w:r>
    </w:p>
    <w:p w:rsidR="0092522D" w:rsidRPr="0028369B" w:rsidRDefault="0092522D">
      <w:pPr>
        <w:rPr>
          <w:rFonts w:ascii="Times" w:hAnsi="Times"/>
          <w:sz w:val="28"/>
          <w:szCs w:val="28"/>
        </w:rPr>
      </w:pPr>
    </w:p>
    <w:p w:rsidR="0092522D" w:rsidRPr="0028369B" w:rsidRDefault="0092522D">
      <w:pPr>
        <w:rPr>
          <w:rFonts w:ascii="Times" w:hAnsi="Times"/>
          <w:sz w:val="28"/>
          <w:szCs w:val="28"/>
        </w:rPr>
      </w:pPr>
    </w:p>
    <w:p w:rsidR="0092522D" w:rsidRPr="0028369B" w:rsidRDefault="0092522D">
      <w:pPr>
        <w:spacing w:line="360" w:lineRule="auto"/>
        <w:rPr>
          <w:rFonts w:ascii="Times" w:hAnsi="Times" w:cs="Times"/>
          <w:b/>
          <w:bCs/>
          <w:sz w:val="28"/>
          <w:szCs w:val="28"/>
        </w:rPr>
      </w:pPr>
      <w:r w:rsidRPr="0028369B">
        <w:rPr>
          <w:rFonts w:ascii="Times" w:hAnsi="Times" w:cs="Times"/>
          <w:b/>
          <w:bCs/>
          <w:sz w:val="28"/>
          <w:szCs w:val="28"/>
        </w:rPr>
        <w:t>Objectives:</w:t>
      </w:r>
    </w:p>
    <w:p w:rsidR="00F80B26" w:rsidRPr="0028369B" w:rsidRDefault="00F80B26" w:rsidP="00F80B26">
      <w:pPr>
        <w:tabs>
          <w:tab w:val="num" w:pos="720"/>
        </w:tabs>
        <w:spacing w:line="360" w:lineRule="auto"/>
        <w:ind w:left="720"/>
        <w:rPr>
          <w:rFonts w:ascii="Times" w:hAnsi="Times" w:cs="Times"/>
        </w:rPr>
      </w:pPr>
    </w:p>
    <w:p w:rsidR="0092522D" w:rsidRPr="0028369B" w:rsidRDefault="0092522D">
      <w:pPr>
        <w:numPr>
          <w:ilvl w:val="0"/>
          <w:numId w:val="1"/>
        </w:numPr>
        <w:tabs>
          <w:tab w:val="num" w:pos="720"/>
        </w:tabs>
        <w:spacing w:line="360" w:lineRule="auto"/>
        <w:rPr>
          <w:rFonts w:ascii="Times" w:hAnsi="Times" w:cs="Times"/>
        </w:rPr>
      </w:pPr>
      <w:r w:rsidRPr="0028369B">
        <w:rPr>
          <w:rFonts w:ascii="Times" w:hAnsi="Times" w:cs="Times"/>
        </w:rPr>
        <w:t>Students will identify reasons for celebrating.</w:t>
      </w:r>
    </w:p>
    <w:p w:rsidR="0092522D" w:rsidRPr="0028369B" w:rsidRDefault="0092522D">
      <w:pPr>
        <w:numPr>
          <w:ilvl w:val="0"/>
          <w:numId w:val="1"/>
        </w:numPr>
        <w:tabs>
          <w:tab w:val="num" w:pos="720"/>
        </w:tabs>
        <w:spacing w:line="360" w:lineRule="auto"/>
        <w:rPr>
          <w:rFonts w:ascii="Times" w:hAnsi="Times" w:cs="Times"/>
        </w:rPr>
      </w:pPr>
      <w:r w:rsidRPr="0028369B">
        <w:rPr>
          <w:rFonts w:ascii="Times" w:hAnsi="Times" w:cs="Times"/>
        </w:rPr>
        <w:t>Students will learn how to celebrate well when the opportunity arises.</w:t>
      </w:r>
    </w:p>
    <w:p w:rsidR="0092522D" w:rsidRPr="0028369B" w:rsidRDefault="0092522D">
      <w:pPr>
        <w:spacing w:line="360" w:lineRule="auto"/>
        <w:ind w:left="720"/>
        <w:rPr>
          <w:rFonts w:ascii="Times" w:hAnsi="Times" w:cs="Times"/>
        </w:rPr>
      </w:pPr>
    </w:p>
    <w:p w:rsidR="0092522D" w:rsidRPr="0028369B" w:rsidRDefault="0092522D">
      <w:pPr>
        <w:spacing w:line="360" w:lineRule="auto"/>
        <w:rPr>
          <w:rFonts w:ascii="Times" w:hAnsi="Times" w:cs="Times"/>
        </w:rPr>
      </w:pPr>
    </w:p>
    <w:p w:rsidR="0092522D" w:rsidRPr="0028369B" w:rsidRDefault="0092522D">
      <w:pPr>
        <w:spacing w:line="360" w:lineRule="auto"/>
        <w:rPr>
          <w:rFonts w:ascii="Times" w:hAnsi="Times" w:cs="Times"/>
          <w:b/>
          <w:bCs/>
          <w:sz w:val="28"/>
          <w:szCs w:val="28"/>
        </w:rPr>
      </w:pPr>
      <w:r w:rsidRPr="0028369B">
        <w:rPr>
          <w:rFonts w:ascii="Times" w:hAnsi="Times" w:cs="Times"/>
          <w:b/>
          <w:bCs/>
          <w:sz w:val="28"/>
          <w:szCs w:val="28"/>
        </w:rPr>
        <w:t>Materials Needed</w:t>
      </w:r>
    </w:p>
    <w:p w:rsidR="00F80B26" w:rsidRPr="0028369B" w:rsidRDefault="00F80B26" w:rsidP="00F80B26">
      <w:pPr>
        <w:tabs>
          <w:tab w:val="left" w:pos="540"/>
        </w:tabs>
        <w:spacing w:line="360" w:lineRule="auto"/>
        <w:ind w:left="3960"/>
        <w:rPr>
          <w:rFonts w:ascii="Times" w:hAnsi="Times" w:cs="Times"/>
        </w:rPr>
      </w:pPr>
    </w:p>
    <w:p w:rsidR="0028369B" w:rsidRDefault="0092522D" w:rsidP="00F80B26">
      <w:pPr>
        <w:numPr>
          <w:ilvl w:val="0"/>
          <w:numId w:val="3"/>
        </w:numPr>
        <w:tabs>
          <w:tab w:val="clear" w:pos="3960"/>
          <w:tab w:val="left" w:pos="540"/>
          <w:tab w:val="num" w:pos="720"/>
        </w:tabs>
        <w:spacing w:line="360" w:lineRule="auto"/>
        <w:rPr>
          <w:rFonts w:ascii="Times" w:hAnsi="Times" w:cs="Times"/>
        </w:rPr>
      </w:pPr>
      <w:r w:rsidRPr="0028369B">
        <w:rPr>
          <w:rFonts w:ascii="Times" w:hAnsi="Times" w:cs="Times"/>
        </w:rPr>
        <w:t>A journal for each member of the group</w:t>
      </w:r>
    </w:p>
    <w:p w:rsidR="0092522D" w:rsidRPr="0028369B" w:rsidRDefault="0028369B" w:rsidP="00F80B26">
      <w:pPr>
        <w:numPr>
          <w:ilvl w:val="0"/>
          <w:numId w:val="3"/>
        </w:numPr>
        <w:tabs>
          <w:tab w:val="clear" w:pos="3960"/>
          <w:tab w:val="left" w:pos="540"/>
          <w:tab w:val="num" w:pos="720"/>
        </w:tabs>
        <w:spacing w:line="360" w:lineRule="auto"/>
        <w:rPr>
          <w:rFonts w:ascii="Times" w:hAnsi="Times" w:cs="Times"/>
        </w:rPr>
      </w:pPr>
      <w:r>
        <w:rPr>
          <w:rFonts w:ascii="Times" w:hAnsi="Times" w:cs="Times"/>
        </w:rPr>
        <w:t>Pens</w:t>
      </w:r>
      <w:r w:rsidR="0092522D" w:rsidRPr="0028369B">
        <w:rPr>
          <w:rFonts w:ascii="Times" w:hAnsi="Times" w:cs="Times"/>
        </w:rPr>
        <w:t xml:space="preserve"> </w:t>
      </w:r>
    </w:p>
    <w:p w:rsidR="006D7142" w:rsidRPr="0028369B" w:rsidRDefault="006D7142">
      <w:pPr>
        <w:spacing w:line="360" w:lineRule="auto"/>
        <w:rPr>
          <w:rFonts w:ascii="Times" w:hAnsi="Times" w:cs="Times"/>
          <w:b/>
          <w:bCs/>
        </w:rPr>
      </w:pPr>
    </w:p>
    <w:p w:rsidR="006D7142" w:rsidRPr="0028369B" w:rsidRDefault="006D7142">
      <w:pPr>
        <w:spacing w:line="360" w:lineRule="auto"/>
        <w:rPr>
          <w:rFonts w:ascii="Times" w:hAnsi="Times" w:cs="Times"/>
          <w:b/>
          <w:bCs/>
        </w:rPr>
      </w:pPr>
    </w:p>
    <w:p w:rsidR="0028369B" w:rsidRDefault="0028369B">
      <w:pPr>
        <w:rPr>
          <w:rFonts w:ascii="Times" w:hAnsi="Times" w:cs="Times"/>
          <w:b/>
          <w:bCs/>
          <w:sz w:val="28"/>
          <w:szCs w:val="28"/>
        </w:rPr>
      </w:pPr>
      <w:r>
        <w:rPr>
          <w:rFonts w:ascii="Times" w:hAnsi="Times" w:cs="Times"/>
          <w:b/>
          <w:bCs/>
          <w:sz w:val="28"/>
          <w:szCs w:val="28"/>
        </w:rPr>
        <w:br w:type="page"/>
      </w:r>
    </w:p>
    <w:p w:rsidR="0092522D" w:rsidRPr="0028369B" w:rsidRDefault="0092522D">
      <w:pPr>
        <w:spacing w:line="360" w:lineRule="auto"/>
        <w:rPr>
          <w:rFonts w:ascii="Times" w:hAnsi="Times" w:cs="Times"/>
          <w:b/>
          <w:bCs/>
          <w:sz w:val="28"/>
          <w:szCs w:val="28"/>
        </w:rPr>
      </w:pPr>
      <w:r w:rsidRPr="0028369B">
        <w:rPr>
          <w:rFonts w:ascii="Times" w:hAnsi="Times" w:cs="Times"/>
          <w:b/>
          <w:bCs/>
          <w:sz w:val="28"/>
          <w:szCs w:val="28"/>
        </w:rPr>
        <w:lastRenderedPageBreak/>
        <w:t>Minds On</w:t>
      </w:r>
    </w:p>
    <w:p w:rsidR="00F80B26" w:rsidRPr="0028369B" w:rsidRDefault="00F80B26">
      <w:pPr>
        <w:spacing w:line="360" w:lineRule="auto"/>
        <w:rPr>
          <w:rFonts w:ascii="Times" w:hAnsi="Times" w:cs="Times"/>
        </w:rPr>
      </w:pPr>
    </w:p>
    <w:p w:rsidR="0092522D" w:rsidRPr="0028369B" w:rsidRDefault="0092522D">
      <w:pPr>
        <w:spacing w:line="360" w:lineRule="auto"/>
        <w:rPr>
          <w:rFonts w:ascii="Times" w:hAnsi="Times" w:cs="Times"/>
        </w:rPr>
      </w:pPr>
      <w:r w:rsidRPr="0028369B">
        <w:rPr>
          <w:rFonts w:ascii="Times" w:hAnsi="Times" w:cs="Times"/>
        </w:rPr>
        <w:t>Ask everyone to close their eyes and picture a celebration they have been at, either recently or that they remember as being really great.</w:t>
      </w:r>
    </w:p>
    <w:p w:rsidR="0092522D" w:rsidRPr="0028369B" w:rsidRDefault="0092522D">
      <w:pPr>
        <w:spacing w:line="360" w:lineRule="auto"/>
        <w:rPr>
          <w:rFonts w:ascii="Times" w:hAnsi="Times" w:cs="Times"/>
          <w:b/>
          <w:bCs/>
        </w:rPr>
      </w:pPr>
      <w:r w:rsidRPr="0028369B">
        <w:rPr>
          <w:rFonts w:ascii="Times" w:hAnsi="Times" w:cs="Times"/>
          <w:b/>
          <w:bCs/>
        </w:rPr>
        <w:t>Ask:</w:t>
      </w:r>
      <w:r w:rsidRPr="0028369B">
        <w:rPr>
          <w:rFonts w:ascii="Times" w:hAnsi="Times" w:cs="Times"/>
        </w:rPr>
        <w:t xml:space="preserve"> </w:t>
      </w:r>
      <w:r w:rsidRPr="0028369B">
        <w:rPr>
          <w:rFonts w:ascii="Times" w:hAnsi="Times" w:cs="Times"/>
        </w:rPr>
        <w:tab/>
      </w:r>
      <w:r w:rsidRPr="0028369B">
        <w:rPr>
          <w:rFonts w:ascii="Times" w:hAnsi="Times" w:cs="Times"/>
          <w:i/>
          <w:iCs/>
        </w:rPr>
        <w:t xml:space="preserve">What do you see? </w:t>
      </w:r>
    </w:p>
    <w:p w:rsidR="0092522D" w:rsidRPr="0028369B" w:rsidRDefault="0092522D">
      <w:pPr>
        <w:spacing w:line="360" w:lineRule="auto"/>
        <w:ind w:firstLine="720"/>
        <w:rPr>
          <w:rFonts w:ascii="Times" w:hAnsi="Times" w:cs="Times"/>
          <w:i/>
          <w:iCs/>
        </w:rPr>
      </w:pPr>
      <w:r w:rsidRPr="0028369B">
        <w:rPr>
          <w:rFonts w:ascii="Times" w:hAnsi="Times" w:cs="Times"/>
          <w:i/>
          <w:iCs/>
        </w:rPr>
        <w:t xml:space="preserve">What can you hear? </w:t>
      </w:r>
    </w:p>
    <w:p w:rsidR="0092522D" w:rsidRPr="0028369B" w:rsidRDefault="0092522D">
      <w:pPr>
        <w:spacing w:line="360" w:lineRule="auto"/>
        <w:ind w:left="720"/>
        <w:rPr>
          <w:rFonts w:ascii="Times" w:hAnsi="Times" w:cs="Times"/>
          <w:i/>
          <w:iCs/>
        </w:rPr>
      </w:pPr>
      <w:r w:rsidRPr="0028369B">
        <w:rPr>
          <w:rFonts w:ascii="Times" w:hAnsi="Times" w:cs="Times"/>
          <w:i/>
          <w:iCs/>
        </w:rPr>
        <w:t xml:space="preserve">Do you smell anything? </w:t>
      </w:r>
    </w:p>
    <w:p w:rsidR="0092522D" w:rsidRPr="0028369B" w:rsidRDefault="0092522D">
      <w:pPr>
        <w:spacing w:line="360" w:lineRule="auto"/>
        <w:ind w:left="720"/>
        <w:rPr>
          <w:rFonts w:ascii="Times" w:hAnsi="Times" w:cs="Times"/>
          <w:i/>
          <w:iCs/>
        </w:rPr>
      </w:pPr>
      <w:r w:rsidRPr="0028369B">
        <w:rPr>
          <w:rFonts w:ascii="Times" w:hAnsi="Times" w:cs="Times"/>
          <w:i/>
          <w:iCs/>
        </w:rPr>
        <w:t xml:space="preserve">Is there anything to touch or taste? </w:t>
      </w:r>
    </w:p>
    <w:p w:rsidR="0092522D" w:rsidRPr="0028369B" w:rsidRDefault="0092522D">
      <w:pPr>
        <w:spacing w:line="360" w:lineRule="auto"/>
        <w:ind w:left="720"/>
        <w:rPr>
          <w:rFonts w:ascii="Times" w:hAnsi="Times" w:cs="Times"/>
          <w:i/>
          <w:iCs/>
        </w:rPr>
      </w:pPr>
      <w:r w:rsidRPr="0028369B">
        <w:rPr>
          <w:rFonts w:ascii="Times" w:hAnsi="Times" w:cs="Times"/>
          <w:i/>
          <w:iCs/>
        </w:rPr>
        <w:t>How do you feel?</w:t>
      </w:r>
    </w:p>
    <w:p w:rsidR="0092522D" w:rsidRPr="0028369B" w:rsidRDefault="0092522D">
      <w:pPr>
        <w:spacing w:line="360" w:lineRule="auto"/>
        <w:rPr>
          <w:rFonts w:ascii="Times" w:hAnsi="Times" w:cs="Times"/>
          <w:i/>
          <w:iCs/>
        </w:rPr>
      </w:pPr>
    </w:p>
    <w:p w:rsidR="0092522D" w:rsidRPr="0028369B" w:rsidRDefault="0092522D">
      <w:pPr>
        <w:spacing w:line="360" w:lineRule="auto"/>
        <w:rPr>
          <w:rFonts w:ascii="Times" w:hAnsi="Times" w:cs="Times"/>
        </w:rPr>
      </w:pPr>
      <w:r w:rsidRPr="0028369B">
        <w:rPr>
          <w:rFonts w:ascii="Times" w:hAnsi="Times" w:cs="Times"/>
        </w:rPr>
        <w:t>After everyone has had time to consider these things, have students quickly break into groups of 3 and share their answers.</w:t>
      </w:r>
      <w:r w:rsidR="00F80B26" w:rsidRPr="0028369B">
        <w:rPr>
          <w:rFonts w:ascii="Times" w:hAnsi="Times" w:cs="Times"/>
        </w:rPr>
        <w:t xml:space="preserve"> </w:t>
      </w:r>
      <w:r w:rsidRPr="0028369B">
        <w:rPr>
          <w:rFonts w:ascii="Times" w:hAnsi="Times" w:cs="Times"/>
        </w:rPr>
        <w:t>After all have shared, ask if there were any elements that were common to everyone in the group?</w:t>
      </w:r>
    </w:p>
    <w:p w:rsidR="0092522D" w:rsidRPr="0028369B" w:rsidRDefault="0092522D">
      <w:pPr>
        <w:spacing w:line="360" w:lineRule="auto"/>
        <w:rPr>
          <w:rFonts w:ascii="Times" w:hAnsi="Times" w:cs="Times"/>
        </w:rPr>
      </w:pPr>
    </w:p>
    <w:p w:rsidR="00F80B26" w:rsidRPr="0028369B" w:rsidRDefault="00F80B26">
      <w:pPr>
        <w:spacing w:line="360" w:lineRule="auto"/>
        <w:rPr>
          <w:rFonts w:ascii="Times" w:hAnsi="Times" w:cs="Times"/>
        </w:rPr>
      </w:pPr>
    </w:p>
    <w:p w:rsidR="0092522D" w:rsidRPr="0028369B" w:rsidRDefault="0092522D">
      <w:pPr>
        <w:spacing w:line="360" w:lineRule="auto"/>
        <w:rPr>
          <w:rFonts w:ascii="Times" w:hAnsi="Times" w:cs="Times"/>
          <w:b/>
          <w:bCs/>
          <w:sz w:val="28"/>
          <w:szCs w:val="28"/>
        </w:rPr>
      </w:pPr>
      <w:r w:rsidRPr="0028369B">
        <w:rPr>
          <w:rFonts w:ascii="Times" w:hAnsi="Times" w:cs="Times"/>
          <w:b/>
          <w:bCs/>
          <w:sz w:val="28"/>
          <w:szCs w:val="28"/>
        </w:rPr>
        <w:t>Action</w:t>
      </w:r>
    </w:p>
    <w:p w:rsidR="00F80B26" w:rsidRPr="0028369B" w:rsidRDefault="00F80B26">
      <w:pPr>
        <w:spacing w:line="360" w:lineRule="auto"/>
        <w:rPr>
          <w:rFonts w:ascii="Times" w:hAnsi="Times" w:cs="Times"/>
          <w:b/>
          <w:bCs/>
        </w:rPr>
      </w:pPr>
    </w:p>
    <w:p w:rsidR="0092522D" w:rsidRPr="0028369B" w:rsidRDefault="00F80B26">
      <w:pPr>
        <w:spacing w:line="360" w:lineRule="auto"/>
        <w:rPr>
          <w:rFonts w:ascii="Times" w:hAnsi="Times" w:cs="Times"/>
          <w:b/>
          <w:bCs/>
        </w:rPr>
      </w:pPr>
      <w:r w:rsidRPr="0028369B">
        <w:rPr>
          <w:rFonts w:ascii="Times" w:hAnsi="Times" w:cs="Times"/>
          <w:b/>
          <w:bCs/>
        </w:rPr>
        <w:t>Prompt</w:t>
      </w:r>
      <w:r w:rsidR="0092522D" w:rsidRPr="0028369B">
        <w:rPr>
          <w:rFonts w:ascii="Times" w:hAnsi="Times" w:cs="Times"/>
          <w:b/>
          <w:bCs/>
        </w:rPr>
        <w:t>:</w:t>
      </w:r>
      <w:r w:rsidRPr="0028369B">
        <w:rPr>
          <w:rFonts w:ascii="Times" w:hAnsi="Times" w:cs="Times"/>
        </w:rPr>
        <w:t xml:space="preserve"> </w:t>
      </w:r>
      <w:r w:rsidR="0092522D" w:rsidRPr="0028369B">
        <w:rPr>
          <w:rFonts w:ascii="Times" w:hAnsi="Times" w:cs="Times"/>
          <w:i/>
          <w:iCs/>
        </w:rPr>
        <w:t>Jesus</w:t>
      </w:r>
      <w:r w:rsidRPr="0028369B">
        <w:rPr>
          <w:rFonts w:ascii="Times" w:hAnsi="Times" w:cs="Times"/>
          <w:i/>
          <w:iCs/>
        </w:rPr>
        <w:t>’</w:t>
      </w:r>
      <w:r w:rsidR="0092522D" w:rsidRPr="0028369B">
        <w:rPr>
          <w:rFonts w:ascii="Times" w:hAnsi="Times" w:cs="Times"/>
          <w:i/>
          <w:iCs/>
        </w:rPr>
        <w:t xml:space="preserve"> life begins with joyous celebration: “But the angel said to them, ‘Do not be afraid. I bring you good news that will cause great joy for all the people.’”(Luke 2:10)</w:t>
      </w:r>
      <w:r w:rsidRPr="0028369B">
        <w:rPr>
          <w:rFonts w:ascii="Times" w:hAnsi="Times" w:cs="Times"/>
          <w:b/>
          <w:bCs/>
        </w:rPr>
        <w:t xml:space="preserve"> </w:t>
      </w:r>
      <w:r w:rsidR="0092522D" w:rsidRPr="0028369B">
        <w:rPr>
          <w:rFonts w:ascii="Times" w:hAnsi="Times" w:cs="Times"/>
          <w:i/>
          <w:iCs/>
        </w:rPr>
        <w:t>And Jesus spoke about joy even towards the very end of his life: “I have told you this so that my joy may be in you and that your joy may be complete.” (John 15:11).</w:t>
      </w:r>
      <w:r w:rsidRPr="0028369B">
        <w:rPr>
          <w:rFonts w:ascii="Times" w:hAnsi="Times" w:cs="Times"/>
          <w:b/>
          <w:bCs/>
        </w:rPr>
        <w:t xml:space="preserve"> </w:t>
      </w:r>
      <w:r w:rsidR="0092522D" w:rsidRPr="0028369B">
        <w:rPr>
          <w:rFonts w:ascii="Times" w:hAnsi="Times" w:cs="Times"/>
          <w:i/>
          <w:iCs/>
        </w:rPr>
        <w:t>Joy is clearly something that is important to the story of scripture and to Jesus himself.</w:t>
      </w:r>
      <w:r w:rsidRPr="0028369B">
        <w:rPr>
          <w:rFonts w:ascii="Times" w:hAnsi="Times" w:cs="Times"/>
          <w:i/>
          <w:iCs/>
        </w:rPr>
        <w:t xml:space="preserve"> </w:t>
      </w:r>
      <w:r w:rsidR="0092522D" w:rsidRPr="0028369B">
        <w:rPr>
          <w:rFonts w:ascii="Times" w:hAnsi="Times" w:cs="Times"/>
          <w:i/>
          <w:iCs/>
        </w:rPr>
        <w:t>The church does not always do a great job of focusing on joy and celebration, but hopefully we can change some of that together!</w:t>
      </w:r>
    </w:p>
    <w:p w:rsidR="0092522D" w:rsidRPr="0028369B" w:rsidRDefault="0092522D">
      <w:pPr>
        <w:spacing w:line="360" w:lineRule="auto"/>
        <w:rPr>
          <w:rFonts w:ascii="Times" w:hAnsi="Times" w:cs="Times"/>
          <w:i/>
          <w:iCs/>
        </w:rPr>
      </w:pPr>
    </w:p>
    <w:p w:rsidR="0092522D" w:rsidRPr="0028369B" w:rsidRDefault="0092522D">
      <w:pPr>
        <w:spacing w:line="360" w:lineRule="auto"/>
        <w:rPr>
          <w:rFonts w:ascii="Times" w:hAnsi="Times" w:cs="Times"/>
        </w:rPr>
      </w:pPr>
      <w:r w:rsidRPr="0028369B">
        <w:rPr>
          <w:rFonts w:ascii="Times" w:hAnsi="Times" w:cs="Times"/>
        </w:rPr>
        <w:t>Break into small groups of 3-7 students per group. Give one of the following passages to each group to read and study:</w:t>
      </w:r>
    </w:p>
    <w:p w:rsidR="0092522D" w:rsidRPr="0028369B" w:rsidRDefault="0092522D" w:rsidP="00F80B26">
      <w:pPr>
        <w:numPr>
          <w:ilvl w:val="0"/>
          <w:numId w:val="4"/>
        </w:numPr>
        <w:tabs>
          <w:tab w:val="clear" w:pos="3960"/>
          <w:tab w:val="num" w:pos="720"/>
        </w:tabs>
        <w:spacing w:line="360" w:lineRule="auto"/>
        <w:rPr>
          <w:rFonts w:ascii="Times" w:hAnsi="Times" w:cs="Times"/>
        </w:rPr>
      </w:pPr>
      <w:r w:rsidRPr="0028369B">
        <w:rPr>
          <w:rFonts w:ascii="Times" w:hAnsi="Times" w:cs="Times"/>
        </w:rPr>
        <w:t>Exodus 15:19-21 (If you only have one group I would recommend using this one)</w:t>
      </w:r>
    </w:p>
    <w:p w:rsidR="0092522D" w:rsidRPr="0028369B" w:rsidRDefault="0092522D" w:rsidP="00F80B26">
      <w:pPr>
        <w:numPr>
          <w:ilvl w:val="0"/>
          <w:numId w:val="4"/>
        </w:numPr>
        <w:tabs>
          <w:tab w:val="clear" w:pos="3960"/>
          <w:tab w:val="num" w:pos="720"/>
        </w:tabs>
        <w:spacing w:line="360" w:lineRule="auto"/>
        <w:rPr>
          <w:rFonts w:ascii="Times" w:hAnsi="Times" w:cs="Times"/>
        </w:rPr>
      </w:pPr>
      <w:r w:rsidRPr="0028369B">
        <w:rPr>
          <w:rFonts w:ascii="Times" w:hAnsi="Times" w:cs="Times"/>
        </w:rPr>
        <w:t xml:space="preserve">2 Samuel 6:12-23 </w:t>
      </w:r>
    </w:p>
    <w:p w:rsidR="0092522D" w:rsidRPr="0028369B" w:rsidRDefault="0092522D" w:rsidP="00F80B26">
      <w:pPr>
        <w:numPr>
          <w:ilvl w:val="0"/>
          <w:numId w:val="4"/>
        </w:numPr>
        <w:tabs>
          <w:tab w:val="clear" w:pos="3960"/>
          <w:tab w:val="num" w:pos="720"/>
        </w:tabs>
        <w:spacing w:line="360" w:lineRule="auto"/>
        <w:rPr>
          <w:rFonts w:ascii="Times" w:hAnsi="Times" w:cs="Times"/>
        </w:rPr>
      </w:pPr>
      <w:r w:rsidRPr="0028369B">
        <w:rPr>
          <w:rFonts w:ascii="Times" w:hAnsi="Times" w:cs="Times"/>
        </w:rPr>
        <w:t>Psalm 150 (If you only have 2 groups I would suggest not doing this one)</w:t>
      </w:r>
    </w:p>
    <w:p w:rsidR="0092522D" w:rsidRPr="0028369B" w:rsidRDefault="0092522D">
      <w:pPr>
        <w:spacing w:line="360" w:lineRule="auto"/>
        <w:rPr>
          <w:rFonts w:ascii="Times" w:hAnsi="Times" w:cs="Times"/>
        </w:rPr>
      </w:pPr>
    </w:p>
    <w:p w:rsidR="0092522D" w:rsidRPr="0028369B" w:rsidRDefault="0092522D">
      <w:pPr>
        <w:spacing w:line="360" w:lineRule="auto"/>
        <w:rPr>
          <w:rFonts w:ascii="Times" w:hAnsi="Times" w:cs="Times"/>
        </w:rPr>
      </w:pPr>
      <w:r w:rsidRPr="0028369B">
        <w:rPr>
          <w:rFonts w:ascii="Times" w:hAnsi="Times" w:cs="Times"/>
        </w:rPr>
        <w:lastRenderedPageBreak/>
        <w:t>Each group can answer the same questions together after reading their passage, so you may want to have them displayed in some way:</w:t>
      </w:r>
    </w:p>
    <w:p w:rsidR="0092522D" w:rsidRPr="0028369B" w:rsidRDefault="0092522D" w:rsidP="00F80B26">
      <w:pPr>
        <w:spacing w:line="360" w:lineRule="auto"/>
        <w:ind w:left="720"/>
        <w:rPr>
          <w:rFonts w:ascii="Times" w:hAnsi="Times" w:cs="Times"/>
          <w:i/>
          <w:iCs/>
        </w:rPr>
      </w:pPr>
      <w:r w:rsidRPr="0028369B">
        <w:rPr>
          <w:rFonts w:ascii="Times" w:hAnsi="Times" w:cs="Times"/>
          <w:i/>
          <w:iCs/>
        </w:rPr>
        <w:t>What sort of celebrating is happening in this passage?</w:t>
      </w:r>
    </w:p>
    <w:p w:rsidR="0092522D" w:rsidRPr="0028369B" w:rsidRDefault="0092522D" w:rsidP="00F80B26">
      <w:pPr>
        <w:spacing w:line="360" w:lineRule="auto"/>
        <w:ind w:left="720"/>
        <w:rPr>
          <w:rFonts w:ascii="Times" w:hAnsi="Times" w:cs="Times"/>
          <w:i/>
          <w:iCs/>
        </w:rPr>
      </w:pPr>
      <w:r w:rsidRPr="0028369B">
        <w:rPr>
          <w:rFonts w:ascii="Times" w:hAnsi="Times" w:cs="Times"/>
          <w:i/>
          <w:iCs/>
        </w:rPr>
        <w:t>What reason, if any, is given for celebrating?</w:t>
      </w:r>
    </w:p>
    <w:p w:rsidR="0092522D" w:rsidRPr="0028369B" w:rsidRDefault="0092522D" w:rsidP="00F80B26">
      <w:pPr>
        <w:spacing w:line="360" w:lineRule="auto"/>
        <w:ind w:left="720"/>
        <w:rPr>
          <w:rFonts w:ascii="Times" w:hAnsi="Times" w:cs="Times"/>
          <w:i/>
          <w:iCs/>
        </w:rPr>
      </w:pPr>
      <w:r w:rsidRPr="0028369B">
        <w:rPr>
          <w:rFonts w:ascii="Times" w:hAnsi="Times" w:cs="Times"/>
          <w:i/>
          <w:iCs/>
        </w:rPr>
        <w:t>How do others in the story respond to the person(s) celebrating?</w:t>
      </w:r>
    </w:p>
    <w:p w:rsidR="0092522D" w:rsidRPr="0028369B" w:rsidRDefault="0092522D" w:rsidP="00F80B26">
      <w:pPr>
        <w:spacing w:line="360" w:lineRule="auto"/>
        <w:ind w:left="720"/>
        <w:rPr>
          <w:rFonts w:ascii="Times" w:hAnsi="Times" w:cs="Times"/>
          <w:i/>
          <w:iCs/>
        </w:rPr>
      </w:pPr>
      <w:r w:rsidRPr="0028369B">
        <w:rPr>
          <w:rFonts w:ascii="Times" w:hAnsi="Times" w:cs="Times"/>
          <w:i/>
          <w:iCs/>
        </w:rPr>
        <w:t>How do you think you might respond to this celebration if you were witnessing it?</w:t>
      </w:r>
    </w:p>
    <w:p w:rsidR="0092522D" w:rsidRPr="0028369B" w:rsidRDefault="0092522D" w:rsidP="00F80B26">
      <w:pPr>
        <w:spacing w:line="360" w:lineRule="auto"/>
        <w:ind w:left="720"/>
        <w:rPr>
          <w:rFonts w:ascii="Times" w:hAnsi="Times" w:cs="Times"/>
          <w:i/>
          <w:iCs/>
        </w:rPr>
      </w:pPr>
      <w:r w:rsidRPr="0028369B">
        <w:rPr>
          <w:rFonts w:ascii="Times" w:hAnsi="Times" w:cs="Times"/>
          <w:i/>
          <w:iCs/>
        </w:rPr>
        <w:t>How do you think this celebration might go over in your church?</w:t>
      </w:r>
    </w:p>
    <w:p w:rsidR="0092522D" w:rsidRPr="0028369B" w:rsidRDefault="0092522D">
      <w:pPr>
        <w:spacing w:line="360" w:lineRule="auto"/>
        <w:rPr>
          <w:rFonts w:ascii="Times" w:hAnsi="Times" w:cs="Times"/>
          <w:i/>
          <w:iCs/>
        </w:rPr>
      </w:pPr>
    </w:p>
    <w:p w:rsidR="0092522D" w:rsidRPr="0028369B" w:rsidRDefault="0092522D">
      <w:pPr>
        <w:spacing w:line="360" w:lineRule="auto"/>
        <w:rPr>
          <w:rFonts w:ascii="Times" w:hAnsi="Times" w:cs="Times"/>
        </w:rPr>
      </w:pPr>
      <w:r w:rsidRPr="0028369B">
        <w:rPr>
          <w:rFonts w:ascii="Times" w:hAnsi="Times" w:cs="Times"/>
        </w:rPr>
        <w:t>Come back together into one big group</w:t>
      </w:r>
      <w:r w:rsidR="00F80B26" w:rsidRPr="0028369B">
        <w:rPr>
          <w:rFonts w:ascii="Times" w:hAnsi="Times" w:cs="Times"/>
        </w:rPr>
        <w:t xml:space="preserve"> </w:t>
      </w:r>
      <w:r w:rsidRPr="0028369B">
        <w:rPr>
          <w:rFonts w:ascii="Times" w:hAnsi="Times" w:cs="Times"/>
        </w:rPr>
        <w:t>(if you are a large gathering you could have 3 groups meet, one of each, rather than all meeting together), and have a spokesperson from each group share briefly what occurred in the passage his or his group read.</w:t>
      </w:r>
    </w:p>
    <w:p w:rsidR="0092522D" w:rsidRPr="0028369B" w:rsidRDefault="0092522D">
      <w:pPr>
        <w:spacing w:line="360" w:lineRule="auto"/>
        <w:rPr>
          <w:rFonts w:ascii="Times" w:hAnsi="Times" w:cs="Times"/>
        </w:rPr>
      </w:pPr>
    </w:p>
    <w:p w:rsidR="0092522D" w:rsidRPr="0028369B" w:rsidRDefault="0092522D">
      <w:pPr>
        <w:spacing w:line="360" w:lineRule="auto"/>
        <w:rPr>
          <w:rFonts w:ascii="Times" w:hAnsi="Times" w:cs="Times"/>
          <w:b/>
          <w:bCs/>
        </w:rPr>
      </w:pPr>
      <w:r w:rsidRPr="0028369B">
        <w:rPr>
          <w:rFonts w:ascii="Times" w:hAnsi="Times" w:cs="Times"/>
          <w:b/>
          <w:bCs/>
        </w:rPr>
        <w:t>Ask:</w:t>
      </w:r>
    </w:p>
    <w:p w:rsidR="0092522D" w:rsidRPr="0028369B" w:rsidRDefault="0092522D" w:rsidP="00F80B26">
      <w:pPr>
        <w:spacing w:line="360" w:lineRule="auto"/>
        <w:ind w:left="720"/>
        <w:rPr>
          <w:rFonts w:ascii="Times" w:hAnsi="Times" w:cs="Times"/>
          <w:i/>
          <w:iCs/>
        </w:rPr>
      </w:pPr>
      <w:r w:rsidRPr="0028369B">
        <w:rPr>
          <w:rFonts w:ascii="Times" w:hAnsi="Times" w:cs="Times"/>
          <w:i/>
          <w:iCs/>
        </w:rPr>
        <w:t>What reasons are presented in the Bible for celebrating?</w:t>
      </w:r>
    </w:p>
    <w:p w:rsidR="0092522D" w:rsidRPr="0028369B" w:rsidRDefault="0092522D" w:rsidP="00F80B26">
      <w:pPr>
        <w:spacing w:line="360" w:lineRule="auto"/>
        <w:ind w:left="720"/>
        <w:rPr>
          <w:rFonts w:ascii="Times" w:hAnsi="Times" w:cs="Times"/>
          <w:i/>
          <w:iCs/>
        </w:rPr>
      </w:pPr>
      <w:r w:rsidRPr="0028369B">
        <w:rPr>
          <w:rFonts w:ascii="Times" w:hAnsi="Times" w:cs="Times"/>
          <w:i/>
          <w:iCs/>
        </w:rPr>
        <w:t>Do you take opportunities to celebrate each week? month? day?</w:t>
      </w:r>
    </w:p>
    <w:p w:rsidR="0092522D" w:rsidRPr="0028369B" w:rsidRDefault="0092522D" w:rsidP="00F80B26">
      <w:pPr>
        <w:spacing w:line="360" w:lineRule="auto"/>
        <w:ind w:left="720"/>
        <w:rPr>
          <w:rFonts w:ascii="Times" w:hAnsi="Times" w:cs="Times"/>
          <w:i/>
          <w:iCs/>
        </w:rPr>
      </w:pPr>
      <w:r w:rsidRPr="0028369B">
        <w:rPr>
          <w:rFonts w:ascii="Times" w:hAnsi="Times" w:cs="Times"/>
          <w:i/>
          <w:iCs/>
        </w:rPr>
        <w:t>If you were to celebrate on your own what might you do? What about in a group?</w:t>
      </w:r>
      <w:r w:rsidRPr="0028369B">
        <w:rPr>
          <w:rFonts w:ascii="Times" w:hAnsi="Times" w:cs="Times"/>
          <w:i/>
          <w:iCs/>
        </w:rPr>
        <w:br/>
        <w:t>Why do you think celebrating is important?</w:t>
      </w:r>
      <w:r w:rsidRPr="0028369B">
        <w:rPr>
          <w:rFonts w:ascii="Times" w:hAnsi="Times" w:cs="Times"/>
        </w:rPr>
        <w:br/>
      </w:r>
    </w:p>
    <w:p w:rsidR="0092522D" w:rsidRPr="0028369B" w:rsidRDefault="00F80B26">
      <w:pPr>
        <w:spacing w:line="360" w:lineRule="auto"/>
        <w:rPr>
          <w:rFonts w:ascii="Times" w:hAnsi="Times" w:cs="Times"/>
        </w:rPr>
      </w:pPr>
      <w:r w:rsidRPr="0028369B">
        <w:rPr>
          <w:rFonts w:ascii="Times" w:hAnsi="Times" w:cs="Times"/>
          <w:b/>
          <w:bCs/>
        </w:rPr>
        <w:t xml:space="preserve">Prompt </w:t>
      </w:r>
      <w:r w:rsidRPr="0028369B">
        <w:rPr>
          <w:rFonts w:ascii="Times" w:hAnsi="Times" w:cs="Times"/>
          <w:bCs/>
        </w:rPr>
        <w:t>(if applicable)</w:t>
      </w:r>
      <w:r w:rsidR="0092522D" w:rsidRPr="0028369B">
        <w:rPr>
          <w:rFonts w:ascii="Times" w:hAnsi="Times" w:cs="Times"/>
          <w:b/>
          <w:bCs/>
        </w:rPr>
        <w:t>:</w:t>
      </w:r>
      <w:r w:rsidR="0092522D" w:rsidRPr="0028369B">
        <w:rPr>
          <w:rFonts w:ascii="Times" w:hAnsi="Times" w:cs="Times"/>
        </w:rPr>
        <w:t xml:space="preserve"> </w:t>
      </w:r>
      <w:r w:rsidR="0092522D" w:rsidRPr="0028369B">
        <w:rPr>
          <w:rFonts w:ascii="Times" w:hAnsi="Times" w:cs="Times"/>
          <w:i/>
          <w:iCs/>
        </w:rPr>
        <w:t>God wants us to know that He loves each of us. He wants us to see the ways that he is demonstrating this and he wants us to be filled with joy as Jesus says in John 15:10, not with sadness and fear and guilt.</w:t>
      </w:r>
      <w:r w:rsidRPr="0028369B">
        <w:rPr>
          <w:rFonts w:ascii="Times" w:hAnsi="Times" w:cs="Times"/>
          <w:i/>
          <w:iCs/>
        </w:rPr>
        <w:t xml:space="preserve"> </w:t>
      </w:r>
      <w:r w:rsidR="0092522D" w:rsidRPr="0028369B">
        <w:rPr>
          <w:rFonts w:ascii="Times" w:hAnsi="Times" w:cs="Times"/>
          <w:i/>
          <w:iCs/>
        </w:rPr>
        <w:t>The discipline of celebration teaches us to take stock of what we can be thankful for, and then give God praise in response.</w:t>
      </w:r>
      <w:r w:rsidRPr="0028369B">
        <w:rPr>
          <w:rFonts w:ascii="Times" w:hAnsi="Times" w:cs="Times"/>
          <w:i/>
          <w:iCs/>
        </w:rPr>
        <w:t xml:space="preserve"> </w:t>
      </w:r>
      <w:r w:rsidR="0092522D" w:rsidRPr="0028369B">
        <w:rPr>
          <w:rFonts w:ascii="Times" w:hAnsi="Times" w:cs="Times"/>
          <w:i/>
          <w:iCs/>
        </w:rPr>
        <w:t>God longs to turn our mourning into dancing, our lunch breaks and coffee breaks into thanksgiving and praise breaks. The discipline of celebration reminds that God is present and active in our lives, and helps us to physically and emotionally respond to that joyous reality, teaching us to remind others of this same truth in their own lives.</w:t>
      </w:r>
    </w:p>
    <w:p w:rsidR="0092522D" w:rsidRPr="0028369B" w:rsidRDefault="0092522D">
      <w:pPr>
        <w:spacing w:line="360" w:lineRule="auto"/>
        <w:rPr>
          <w:rFonts w:ascii="Times" w:hAnsi="Times" w:cs="Times"/>
          <w:i/>
          <w:iCs/>
        </w:rPr>
      </w:pPr>
    </w:p>
    <w:p w:rsidR="0092522D" w:rsidRPr="0028369B" w:rsidRDefault="0092522D">
      <w:pPr>
        <w:spacing w:line="360" w:lineRule="auto"/>
        <w:rPr>
          <w:rFonts w:ascii="Times" w:hAnsi="Times" w:cs="Times"/>
          <w:i/>
          <w:iCs/>
        </w:rPr>
      </w:pPr>
    </w:p>
    <w:p w:rsidR="0092522D" w:rsidRPr="0028369B" w:rsidRDefault="00F80B26">
      <w:pPr>
        <w:spacing w:line="360" w:lineRule="auto"/>
        <w:rPr>
          <w:rFonts w:ascii="Times" w:hAnsi="Times" w:cs="Times"/>
          <w:b/>
          <w:bCs/>
          <w:sz w:val="28"/>
          <w:szCs w:val="28"/>
        </w:rPr>
      </w:pPr>
      <w:r w:rsidRPr="0028369B">
        <w:rPr>
          <w:rFonts w:ascii="Times" w:hAnsi="Times" w:cs="Times"/>
          <w:b/>
          <w:bCs/>
          <w:sz w:val="28"/>
          <w:szCs w:val="28"/>
        </w:rPr>
        <w:t>Consolidate/Debrief</w:t>
      </w:r>
    </w:p>
    <w:p w:rsidR="0092522D" w:rsidRPr="0028369B" w:rsidRDefault="0092522D">
      <w:pPr>
        <w:spacing w:line="360" w:lineRule="auto"/>
        <w:rPr>
          <w:rFonts w:ascii="Times" w:hAnsi="Times" w:cs="Times"/>
          <w:b/>
          <w:bCs/>
        </w:rPr>
      </w:pPr>
    </w:p>
    <w:p w:rsidR="0092522D" w:rsidRPr="0028369B" w:rsidRDefault="0092522D">
      <w:pPr>
        <w:spacing w:line="360" w:lineRule="auto"/>
        <w:rPr>
          <w:rFonts w:ascii="Times" w:hAnsi="Times" w:cs="Times"/>
        </w:rPr>
      </w:pPr>
      <w:r w:rsidRPr="0028369B">
        <w:rPr>
          <w:rFonts w:ascii="Times" w:hAnsi="Times" w:cs="Times"/>
        </w:rPr>
        <w:lastRenderedPageBreak/>
        <w:t>Hand out journals.</w:t>
      </w:r>
      <w:r w:rsidR="00F80B26" w:rsidRPr="0028369B">
        <w:rPr>
          <w:rFonts w:ascii="Times" w:hAnsi="Times" w:cs="Times"/>
        </w:rPr>
        <w:t xml:space="preserve"> </w:t>
      </w:r>
      <w:r w:rsidRPr="0028369B">
        <w:rPr>
          <w:rFonts w:ascii="Times" w:hAnsi="Times" w:cs="Times"/>
        </w:rPr>
        <w:t>Write on a white board, chalk board, chart paper, etc. the following questions and invite students to answer them in their journals:</w:t>
      </w:r>
    </w:p>
    <w:p w:rsidR="0092522D" w:rsidRPr="0028369B" w:rsidRDefault="0092522D" w:rsidP="00F80B26">
      <w:pPr>
        <w:spacing w:line="360" w:lineRule="auto"/>
        <w:ind w:left="720"/>
        <w:rPr>
          <w:rFonts w:ascii="Times" w:hAnsi="Times" w:cs="Times"/>
          <w:i/>
          <w:iCs/>
        </w:rPr>
      </w:pPr>
      <w:r w:rsidRPr="0028369B">
        <w:rPr>
          <w:rFonts w:ascii="Times" w:hAnsi="Times" w:cs="Times"/>
          <w:i/>
          <w:iCs/>
        </w:rPr>
        <w:t>What is one thing that God has done in your life recently that you could celebrate?</w:t>
      </w:r>
    </w:p>
    <w:p w:rsidR="0092522D" w:rsidRPr="0028369B" w:rsidRDefault="0092522D" w:rsidP="00F80B26">
      <w:pPr>
        <w:spacing w:line="360" w:lineRule="auto"/>
        <w:ind w:left="720"/>
        <w:rPr>
          <w:rFonts w:ascii="Times" w:hAnsi="Times" w:cs="Times"/>
          <w:i/>
          <w:iCs/>
        </w:rPr>
      </w:pPr>
      <w:r w:rsidRPr="0028369B">
        <w:rPr>
          <w:rFonts w:ascii="Times" w:hAnsi="Times" w:cs="Times"/>
          <w:i/>
          <w:iCs/>
        </w:rPr>
        <w:t>What is one thing that someone you know has accomplished that you could celebrate with them?</w:t>
      </w:r>
    </w:p>
    <w:p w:rsidR="0092522D" w:rsidRPr="0028369B" w:rsidRDefault="0092522D" w:rsidP="00F80B26">
      <w:pPr>
        <w:spacing w:line="360" w:lineRule="auto"/>
        <w:ind w:left="720"/>
        <w:rPr>
          <w:rFonts w:ascii="Times" w:hAnsi="Times" w:cs="Times"/>
          <w:i/>
          <w:iCs/>
        </w:rPr>
      </w:pPr>
      <w:r w:rsidRPr="0028369B">
        <w:rPr>
          <w:rFonts w:ascii="Times" w:hAnsi="Times" w:cs="Times"/>
          <w:i/>
          <w:iCs/>
        </w:rPr>
        <w:t>Why should we bother to celebrate?</w:t>
      </w:r>
      <w:r w:rsidRPr="0028369B">
        <w:rPr>
          <w:rFonts w:ascii="Times" w:hAnsi="Times" w:cs="Times"/>
          <w:b/>
          <w:bCs/>
          <w:i/>
          <w:iCs/>
        </w:rPr>
        <w:br/>
      </w:r>
    </w:p>
    <w:p w:rsidR="0092522D" w:rsidRPr="0028369B" w:rsidRDefault="0092522D">
      <w:pPr>
        <w:rPr>
          <w:rFonts w:ascii="Times" w:hAnsi="Times" w:cs="Times"/>
        </w:rPr>
      </w:pPr>
      <w:r w:rsidRPr="0028369B">
        <w:rPr>
          <w:rFonts w:ascii="Times" w:hAnsi="Times" w:cs="Times"/>
        </w:rPr>
        <w:t>While students still have their journals, ask them to consider the following questions:</w:t>
      </w:r>
    </w:p>
    <w:p w:rsidR="0092522D" w:rsidRPr="0028369B" w:rsidRDefault="0092522D">
      <w:pPr>
        <w:spacing w:line="360" w:lineRule="auto"/>
        <w:rPr>
          <w:rFonts w:ascii="Times" w:hAnsi="Times" w:cs="Times"/>
        </w:rPr>
      </w:pPr>
    </w:p>
    <w:p w:rsidR="0092522D" w:rsidRPr="0028369B" w:rsidRDefault="0092522D">
      <w:pPr>
        <w:rPr>
          <w:rFonts w:ascii="Times" w:hAnsi="Times" w:cs="Times"/>
          <w:b/>
          <w:bCs/>
        </w:rPr>
      </w:pPr>
      <w:r w:rsidRPr="0028369B">
        <w:rPr>
          <w:rFonts w:ascii="Times" w:hAnsi="Times" w:cs="Times"/>
          <w:b/>
          <w:bCs/>
        </w:rPr>
        <w:t>Breathe in</w:t>
      </w:r>
      <w:r w:rsidRPr="0028369B">
        <w:rPr>
          <w:rFonts w:ascii="Times" w:hAnsi="Times" w:cs="Times"/>
        </w:rPr>
        <w:t xml:space="preserve">: Are you celebrating God? Are you experiencing joy in your life? </w:t>
      </w:r>
    </w:p>
    <w:p w:rsidR="0092522D" w:rsidRPr="0028369B" w:rsidRDefault="0092522D">
      <w:pPr>
        <w:spacing w:line="360" w:lineRule="auto"/>
        <w:rPr>
          <w:rFonts w:ascii="Times" w:hAnsi="Times" w:cs="Times"/>
        </w:rPr>
      </w:pPr>
    </w:p>
    <w:p w:rsidR="0092522D" w:rsidRPr="0028369B" w:rsidRDefault="0092522D">
      <w:pPr>
        <w:spacing w:line="360" w:lineRule="auto"/>
        <w:rPr>
          <w:rFonts w:ascii="Times" w:hAnsi="Times" w:cs="Times"/>
          <w:b/>
          <w:bCs/>
        </w:rPr>
      </w:pPr>
      <w:r w:rsidRPr="0028369B">
        <w:rPr>
          <w:rFonts w:ascii="Times" w:hAnsi="Times" w:cs="Times"/>
          <w:b/>
          <w:bCs/>
        </w:rPr>
        <w:t>Breathe out</w:t>
      </w:r>
      <w:r w:rsidRPr="0028369B">
        <w:rPr>
          <w:rFonts w:ascii="Times" w:hAnsi="Times" w:cs="Times"/>
        </w:rPr>
        <w:t>:</w:t>
      </w:r>
      <w:r w:rsidR="00F80B26" w:rsidRPr="0028369B">
        <w:rPr>
          <w:rFonts w:ascii="Times" w:hAnsi="Times" w:cs="Times"/>
        </w:rPr>
        <w:t xml:space="preserve"> </w:t>
      </w:r>
      <w:r w:rsidRPr="0028369B">
        <w:rPr>
          <w:rFonts w:ascii="Times" w:hAnsi="Times" w:cs="Times"/>
        </w:rPr>
        <w:t>How are you going to celebrate this week?</w:t>
      </w:r>
    </w:p>
    <w:p w:rsidR="0092522D" w:rsidRPr="0028369B" w:rsidRDefault="0092522D">
      <w:pPr>
        <w:spacing w:line="360" w:lineRule="auto"/>
        <w:rPr>
          <w:rFonts w:ascii="Times" w:hAnsi="Times" w:cs="Times"/>
        </w:rPr>
      </w:pPr>
    </w:p>
    <w:p w:rsidR="0092522D" w:rsidRPr="0028369B" w:rsidRDefault="0028369B">
      <w:pPr>
        <w:spacing w:line="360" w:lineRule="auto"/>
        <w:rPr>
          <w:rFonts w:ascii="Times" w:hAnsi="Times" w:cs="Times"/>
        </w:rPr>
      </w:pPr>
      <w:r w:rsidRPr="0028369B">
        <w:rPr>
          <w:rFonts w:ascii="Times" w:hAnsi="Times" w:cs="Times"/>
          <w:b/>
        </w:rPr>
        <w:t>Leader’s N</w:t>
      </w:r>
      <w:r w:rsidR="00F80B26" w:rsidRPr="0028369B">
        <w:rPr>
          <w:rFonts w:ascii="Times" w:hAnsi="Times" w:cs="Times"/>
          <w:b/>
        </w:rPr>
        <w:t>ote</w:t>
      </w:r>
      <w:r w:rsidR="00F80B26" w:rsidRPr="0028369B">
        <w:rPr>
          <w:rFonts w:ascii="Times" w:hAnsi="Times" w:cs="Times"/>
        </w:rPr>
        <w:t xml:space="preserve">: </w:t>
      </w:r>
      <w:r w:rsidR="0092522D" w:rsidRPr="0028369B">
        <w:rPr>
          <w:rFonts w:ascii="Times" w:hAnsi="Times" w:cs="Times"/>
        </w:rPr>
        <w:t>If it seems and appropriate (and practical), consider ending with a time of celebration.</w:t>
      </w:r>
      <w:r w:rsidR="00F80B26" w:rsidRPr="0028369B">
        <w:rPr>
          <w:rFonts w:ascii="Times" w:hAnsi="Times" w:cs="Times"/>
        </w:rPr>
        <w:t xml:space="preserve"> </w:t>
      </w:r>
      <w:r w:rsidR="0092522D" w:rsidRPr="0028369B">
        <w:rPr>
          <w:rFonts w:ascii="Times" w:hAnsi="Times" w:cs="Times"/>
        </w:rPr>
        <w:t>Maybe singing together as a group or having some snacks or playing some games...something distinct from your group’s typical “youth night”</w:t>
      </w:r>
    </w:p>
    <w:p w:rsidR="006D7142" w:rsidRPr="0028369B" w:rsidRDefault="006D7142">
      <w:pPr>
        <w:spacing w:line="360" w:lineRule="auto"/>
        <w:rPr>
          <w:rFonts w:ascii="Times" w:hAnsi="Times" w:cs="Times"/>
        </w:rPr>
      </w:pPr>
    </w:p>
    <w:p w:rsidR="0092522D" w:rsidRPr="0028369B" w:rsidRDefault="006D7142">
      <w:pPr>
        <w:spacing w:line="360" w:lineRule="auto"/>
        <w:rPr>
          <w:rFonts w:ascii="Times" w:hAnsi="Times" w:cs="Times"/>
        </w:rPr>
      </w:pPr>
      <w:r w:rsidRPr="0028369B">
        <w:rPr>
          <w:rFonts w:ascii="Times" w:hAnsi="Times" w:cs="Times"/>
        </w:rPr>
        <w:t xml:space="preserve">And/Or: </w:t>
      </w:r>
    </w:p>
    <w:p w:rsidR="006D7142" w:rsidRPr="0028369B" w:rsidRDefault="006D7142">
      <w:pPr>
        <w:spacing w:line="360" w:lineRule="auto"/>
        <w:rPr>
          <w:rFonts w:ascii="Times" w:hAnsi="Times" w:cs="Times"/>
        </w:rPr>
      </w:pPr>
    </w:p>
    <w:p w:rsidR="0092522D" w:rsidRPr="0028369B" w:rsidRDefault="0092522D">
      <w:pPr>
        <w:spacing w:line="360" w:lineRule="auto"/>
        <w:rPr>
          <w:rFonts w:ascii="Times" w:hAnsi="Times" w:cs="Times"/>
        </w:rPr>
      </w:pPr>
      <w:r w:rsidRPr="0028369B">
        <w:rPr>
          <w:rFonts w:ascii="Times" w:hAnsi="Times" w:cs="Times"/>
        </w:rPr>
        <w:t>Consider planning a celebration together for the church or for someone particular in your group or church for God (a concert of celebration where individuals bring forth stories, music, art, etc. in celebration of God can be an amazing and moving time together for a youth group).</w:t>
      </w:r>
    </w:p>
    <w:sectPr w:rsidR="0092522D" w:rsidRPr="0028369B" w:rsidSect="006D7142">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6D1" w:rsidRDefault="007F56D1">
      <w:r>
        <w:separator/>
      </w:r>
    </w:p>
  </w:endnote>
  <w:endnote w:type="continuationSeparator" w:id="0">
    <w:p w:rsidR="007F56D1" w:rsidRDefault="007F56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22D" w:rsidRDefault="0092522D">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6D1" w:rsidRDefault="007F56D1">
      <w:r>
        <w:separator/>
      </w:r>
    </w:p>
  </w:footnote>
  <w:footnote w:type="continuationSeparator" w:id="0">
    <w:p w:rsidR="007F56D1" w:rsidRDefault="007F56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22D" w:rsidRDefault="0092522D">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34E463E0">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F71223EE">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AA1C93E4">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12A8F2F8">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B0B49B42">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A6047F4E">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31BECCE2">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7DC8E4C8">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58CE3A26">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nsid w:val="00000002"/>
    <w:multiLevelType w:val="hybridMultilevel"/>
    <w:tmpl w:val="00000002"/>
    <w:lvl w:ilvl="0" w:tplc="ECE824CC">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0C660460">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463E1C86">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B2F87D5C">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BB5076D0">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9C947876">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ACBA1144">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9C1A1202">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5DD2A3D8">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7F44135"/>
    <w:multiLevelType w:val="hybridMultilevel"/>
    <w:tmpl w:val="F712F606"/>
    <w:lvl w:ilvl="0" w:tplc="E1B8D060">
      <w:start w:val="1"/>
      <w:numFmt w:val="bullet"/>
      <w:lvlText w:val=""/>
      <w:lvlJc w:val="left"/>
      <w:pPr>
        <w:tabs>
          <w:tab w:val="num" w:pos="3960"/>
        </w:tabs>
        <w:ind w:left="3960" w:hanging="3600"/>
      </w:pPr>
      <w:rPr>
        <w:rFonts w:ascii="Wingdings" w:hAnsi="Wingdings" w:hint="default"/>
        <w:b w:val="0"/>
        <w:bCs w:val="0"/>
        <w:i w:val="0"/>
        <w:iCs w:val="0"/>
        <w:strike w:val="0"/>
        <w:color w:val="000000"/>
        <w:sz w:val="24"/>
        <w:szCs w:val="28"/>
        <w:u w:val="none"/>
      </w:rPr>
    </w:lvl>
    <w:lvl w:ilvl="1" w:tplc="089C96C4">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49FC9996">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89EA600A">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D0DC043A">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742E8C02">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C5A4C0B8">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D348FAEE">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1CD2225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3">
    <w:nsid w:val="67296BC7"/>
    <w:multiLevelType w:val="hybridMultilevel"/>
    <w:tmpl w:val="05D86A68"/>
    <w:lvl w:ilvl="0" w:tplc="10090001">
      <w:start w:val="1"/>
      <w:numFmt w:val="bullet"/>
      <w:lvlText w:val=""/>
      <w:lvlJc w:val="left"/>
      <w:pPr>
        <w:tabs>
          <w:tab w:val="num" w:pos="3960"/>
        </w:tabs>
        <w:ind w:left="3960" w:hanging="3600"/>
      </w:pPr>
      <w:rPr>
        <w:rFonts w:ascii="Symbol" w:hAnsi="Symbol" w:hint="default"/>
        <w:b w:val="0"/>
        <w:bCs w:val="0"/>
        <w:i w:val="0"/>
        <w:iCs w:val="0"/>
        <w:strike w:val="0"/>
        <w:color w:val="000000"/>
        <w:sz w:val="24"/>
        <w:szCs w:val="28"/>
        <w:u w:val="none"/>
      </w:rPr>
    </w:lvl>
    <w:lvl w:ilvl="1" w:tplc="089C96C4">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49FC9996">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89EA600A">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D0DC043A">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742E8C02">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C5A4C0B8">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D348FAEE">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1CD2225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28369B"/>
    <w:rsid w:val="005D3F6B"/>
    <w:rsid w:val="006D7142"/>
    <w:rsid w:val="007F56D1"/>
    <w:rsid w:val="0092522D"/>
    <w:rsid w:val="00A77B3E"/>
    <w:rsid w:val="00F80B2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3F6B"/>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2012-07-18T02:06:00Z</cp:lastPrinted>
  <dcterms:created xsi:type="dcterms:W3CDTF">2012-06-22T18:17:00Z</dcterms:created>
  <dcterms:modified xsi:type="dcterms:W3CDTF">2012-07-18T02:06:00Z</dcterms:modified>
</cp:coreProperties>
</file>